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40" w:rsidRDefault="00CF0410" w:rsidP="006210E0">
      <w:pPr>
        <w:pStyle w:val="Heading1"/>
      </w:pPr>
      <w:r>
        <w:t>Slide 1</w:t>
      </w:r>
    </w:p>
    <w:p w:rsidR="00CF0410" w:rsidRDefault="00CF0410" w:rsidP="006210E0">
      <w:pPr>
        <w:pStyle w:val="NoSpacing"/>
        <w:rPr>
          <w:lang w:val="en-US"/>
        </w:rPr>
      </w:pPr>
      <w:r w:rsidRPr="00787109">
        <w:rPr>
          <w:rStyle w:val="Heading2Char"/>
        </w:rPr>
        <w:t>Access and Inclusion Index</w:t>
      </w:r>
      <w:r w:rsidRPr="00CF0410">
        <w:rPr>
          <w:lang w:val="en-US"/>
        </w:rPr>
        <w:br/>
      </w:r>
      <w:r w:rsidRPr="00CF0410">
        <w:rPr>
          <w:lang w:val="en-US"/>
        </w:rPr>
        <w:br/>
        <w:t>Audio via Teleconference Only:</w:t>
      </w:r>
      <w:r w:rsidRPr="00CF0410">
        <w:rPr>
          <w:lang w:val="en-US"/>
        </w:rPr>
        <w:br/>
        <w:t>Call: 1800 896 323</w:t>
      </w:r>
      <w:r w:rsidRPr="00CF0410">
        <w:rPr>
          <w:lang w:val="en-US"/>
        </w:rPr>
        <w:br/>
        <w:t>Pin: 13226340</w:t>
      </w:r>
      <w:r w:rsidRPr="00CF0410">
        <w:rPr>
          <w:lang w:val="en-US"/>
        </w:rPr>
        <w:br/>
      </w:r>
      <w:r w:rsidRPr="00CF0410">
        <w:rPr>
          <w:lang w:val="en-US"/>
        </w:rPr>
        <w:br/>
        <w:t>@</w:t>
      </w:r>
      <w:proofErr w:type="spellStart"/>
      <w:r w:rsidRPr="00CF0410">
        <w:rPr>
          <w:lang w:val="en-US"/>
        </w:rPr>
        <w:t>ANDisability</w:t>
      </w:r>
      <w:proofErr w:type="spellEnd"/>
    </w:p>
    <w:p w:rsidR="006210E0" w:rsidRDefault="006210E0" w:rsidP="006210E0">
      <w:pPr>
        <w:pStyle w:val="NoSpacing"/>
        <w:rPr>
          <w:lang w:val="en-US"/>
        </w:rPr>
      </w:pPr>
    </w:p>
    <w:p w:rsidR="006210E0" w:rsidRDefault="006210E0" w:rsidP="006210E0">
      <w:pPr>
        <w:pStyle w:val="Heading1"/>
        <w:rPr>
          <w:lang w:val="en-US"/>
        </w:rPr>
      </w:pPr>
      <w:r>
        <w:rPr>
          <w:lang w:val="en-US"/>
        </w:rPr>
        <w:t>Slide 2</w:t>
      </w:r>
    </w:p>
    <w:p w:rsidR="001D5B33" w:rsidRPr="00A96C7D" w:rsidRDefault="00704FEE" w:rsidP="00986C87">
      <w:pPr>
        <w:pStyle w:val="ListParagraph"/>
        <w:numPr>
          <w:ilvl w:val="0"/>
          <w:numId w:val="19"/>
        </w:numPr>
      </w:pPr>
      <w:r w:rsidRPr="00A96C7D">
        <w:t>You can type in the ‘chat’ section</w:t>
      </w:r>
    </w:p>
    <w:p w:rsidR="001D5B33" w:rsidRPr="00A96C7D" w:rsidRDefault="00704FEE" w:rsidP="00986C87">
      <w:pPr>
        <w:pStyle w:val="ListParagraph"/>
        <w:numPr>
          <w:ilvl w:val="0"/>
          <w:numId w:val="19"/>
        </w:numPr>
      </w:pPr>
      <w:r w:rsidRPr="00A96C7D">
        <w:t>We can all see the messages</w:t>
      </w:r>
    </w:p>
    <w:p w:rsidR="001D5B33" w:rsidRPr="00A96C7D" w:rsidRDefault="00704FEE" w:rsidP="00986C87">
      <w:pPr>
        <w:pStyle w:val="ListParagraph"/>
        <w:numPr>
          <w:ilvl w:val="0"/>
          <w:numId w:val="19"/>
        </w:numPr>
      </w:pPr>
      <w:r w:rsidRPr="00A96C7D">
        <w:t>Type comments to your fellow participants and to the facilitator</w:t>
      </w:r>
    </w:p>
    <w:p w:rsidR="001D5B33" w:rsidRPr="00A96C7D" w:rsidRDefault="00704FEE" w:rsidP="00986C87">
      <w:pPr>
        <w:pStyle w:val="ListParagraph"/>
        <w:numPr>
          <w:ilvl w:val="0"/>
          <w:numId w:val="19"/>
        </w:numPr>
      </w:pPr>
      <w:r w:rsidRPr="00A96C7D">
        <w:t>Today is being recorded – Members Section</w:t>
      </w:r>
    </w:p>
    <w:p w:rsidR="00A96C7D" w:rsidRDefault="00A96C7D" w:rsidP="00A96C7D">
      <w:pPr>
        <w:pStyle w:val="Heading1"/>
        <w:rPr>
          <w:lang w:val="en-US"/>
        </w:rPr>
      </w:pPr>
      <w:r>
        <w:rPr>
          <w:lang w:val="en-US"/>
        </w:rPr>
        <w:t>Slide 3</w:t>
      </w:r>
    </w:p>
    <w:p w:rsidR="00CE0593" w:rsidRDefault="00A96C7D" w:rsidP="00CE0593">
      <w:pPr>
        <w:pStyle w:val="NoSpacing"/>
      </w:pPr>
      <w:r>
        <w:t>Picture of a clock with a number 45.</w:t>
      </w:r>
    </w:p>
    <w:p w:rsidR="00A96C7D" w:rsidRPr="00A96C7D" w:rsidRDefault="00A96C7D" w:rsidP="00A96C7D">
      <w:r w:rsidRPr="00A96C7D">
        <w:t xml:space="preserve">Our webinar today will run for approx. 45 minutes– and there is plenty of time for questions throughout. </w:t>
      </w:r>
    </w:p>
    <w:p w:rsidR="00A96C7D" w:rsidRDefault="00A96C7D" w:rsidP="00A96C7D">
      <w:pPr>
        <w:pStyle w:val="Heading1"/>
        <w:rPr>
          <w:lang w:val="en-US"/>
        </w:rPr>
      </w:pPr>
      <w:r>
        <w:rPr>
          <w:lang w:val="en-US"/>
        </w:rPr>
        <w:t>Slide 4</w:t>
      </w:r>
    </w:p>
    <w:p w:rsidR="00CE0593" w:rsidRDefault="00A96C7D" w:rsidP="00CE0593">
      <w:pPr>
        <w:rPr>
          <w:lang w:val="en-US"/>
        </w:rPr>
      </w:pPr>
      <w:r>
        <w:rPr>
          <w:lang w:val="en-US"/>
        </w:rPr>
        <w:t xml:space="preserve">Picture of a mobile phone with a person’s finger </w:t>
      </w:r>
      <w:r w:rsidR="00CE0593">
        <w:rPr>
          <w:lang w:val="en-US"/>
        </w:rPr>
        <w:t>turning off the mobile phone.</w:t>
      </w:r>
      <w:r w:rsidR="00CE0593" w:rsidRPr="00CE0593">
        <w:rPr>
          <w:lang w:val="en-US"/>
        </w:rPr>
        <w:t xml:space="preserve"> </w:t>
      </w:r>
    </w:p>
    <w:p w:rsidR="00CE0593" w:rsidRDefault="00CE0593" w:rsidP="00CE0593">
      <w:pPr>
        <w:rPr>
          <w:lang w:val="en-US"/>
        </w:rPr>
      </w:pPr>
      <w:r w:rsidRPr="00CE0593">
        <w:rPr>
          <w:lang w:val="en-US"/>
        </w:rPr>
        <w:t>Please mute your phone!</w:t>
      </w:r>
    </w:p>
    <w:p w:rsidR="00CE0593" w:rsidRDefault="00CE0593" w:rsidP="00CE0593">
      <w:pPr>
        <w:pStyle w:val="Heading1"/>
        <w:rPr>
          <w:lang w:val="en-US"/>
        </w:rPr>
      </w:pPr>
      <w:r>
        <w:rPr>
          <w:lang w:val="en-US"/>
        </w:rPr>
        <w:t>Slide 5</w:t>
      </w:r>
    </w:p>
    <w:p w:rsidR="00CE0593" w:rsidRDefault="00CE0593" w:rsidP="00986C87"/>
    <w:p w:rsidR="00CE0593" w:rsidRPr="00CE0593" w:rsidRDefault="00CE0593" w:rsidP="00CE0593">
      <w:pPr>
        <w:pStyle w:val="Heading2"/>
      </w:pPr>
      <w:r w:rsidRPr="00CE0593">
        <w:t>Today’s Webinar</w:t>
      </w:r>
    </w:p>
    <w:p w:rsidR="001D5B33" w:rsidRPr="00CE0593" w:rsidRDefault="00704FEE" w:rsidP="00986C87">
      <w:pPr>
        <w:pStyle w:val="ListParagraph"/>
        <w:numPr>
          <w:ilvl w:val="0"/>
          <w:numId w:val="18"/>
        </w:numPr>
      </w:pPr>
      <w:r w:rsidRPr="00CE0593">
        <w:t>What is the Access and Inclusion Index</w:t>
      </w:r>
    </w:p>
    <w:p w:rsidR="001D5B33" w:rsidRPr="00CE0593" w:rsidRDefault="00704FEE" w:rsidP="00986C87">
      <w:pPr>
        <w:pStyle w:val="ListParagraph"/>
        <w:numPr>
          <w:ilvl w:val="0"/>
          <w:numId w:val="18"/>
        </w:numPr>
      </w:pPr>
      <w:r w:rsidRPr="00CE0593">
        <w:t>2016 Benchmark results</w:t>
      </w:r>
    </w:p>
    <w:p w:rsidR="001D5B33" w:rsidRDefault="00704FEE" w:rsidP="00986C87">
      <w:pPr>
        <w:pStyle w:val="ListParagraph"/>
        <w:numPr>
          <w:ilvl w:val="0"/>
          <w:numId w:val="18"/>
        </w:numPr>
      </w:pPr>
      <w:r w:rsidRPr="00CE0593">
        <w:t>How to get started</w:t>
      </w:r>
    </w:p>
    <w:p w:rsidR="00CE0593" w:rsidRDefault="00CE0593" w:rsidP="00CE0593">
      <w:pPr>
        <w:pStyle w:val="Heading1"/>
      </w:pPr>
      <w:r>
        <w:t>Slide 6</w:t>
      </w:r>
    </w:p>
    <w:p w:rsidR="00CE0593" w:rsidRDefault="00CE0593" w:rsidP="00CE0593">
      <w:pPr>
        <w:pStyle w:val="Heading2"/>
      </w:pPr>
      <w:r w:rsidRPr="00CE0593">
        <w:t>The Access and Inclusion Journey</w:t>
      </w:r>
    </w:p>
    <w:p w:rsidR="00CE0593" w:rsidRPr="00CE0593" w:rsidRDefault="00CE0593" w:rsidP="00CE0593">
      <w:r w:rsidRPr="00CE0593">
        <w:rPr>
          <w:b/>
          <w:bCs/>
        </w:rPr>
        <w:t>Development Partner Reference Group</w:t>
      </w:r>
    </w:p>
    <w:p w:rsidR="001D5B33" w:rsidRPr="00CE0593" w:rsidRDefault="00704FEE" w:rsidP="00986C87">
      <w:pPr>
        <w:pStyle w:val="ListParagraph"/>
        <w:numPr>
          <w:ilvl w:val="0"/>
          <w:numId w:val="16"/>
        </w:numPr>
      </w:pPr>
      <w:r w:rsidRPr="00CE0593">
        <w:t xml:space="preserve">NSW Department of Family and Community Services </w:t>
      </w:r>
    </w:p>
    <w:p w:rsidR="001D5B33" w:rsidRPr="00CE0593" w:rsidRDefault="00704FEE" w:rsidP="00986C87">
      <w:pPr>
        <w:pStyle w:val="ListParagraph"/>
        <w:numPr>
          <w:ilvl w:val="0"/>
          <w:numId w:val="16"/>
        </w:numPr>
      </w:pPr>
      <w:r w:rsidRPr="00CE0593">
        <w:t>National Disability Insurance Agency</w:t>
      </w:r>
    </w:p>
    <w:p w:rsidR="001D5B33" w:rsidRPr="00CE0593" w:rsidRDefault="00704FEE" w:rsidP="00986C87">
      <w:pPr>
        <w:pStyle w:val="ListParagraph"/>
        <w:numPr>
          <w:ilvl w:val="0"/>
          <w:numId w:val="16"/>
        </w:numPr>
      </w:pPr>
      <w:r w:rsidRPr="00CE0593">
        <w:t xml:space="preserve">Department of Defence </w:t>
      </w:r>
    </w:p>
    <w:p w:rsidR="001D5B33" w:rsidRPr="00CE0593" w:rsidRDefault="00704FEE" w:rsidP="00986C87">
      <w:pPr>
        <w:pStyle w:val="ListParagraph"/>
        <w:numPr>
          <w:ilvl w:val="0"/>
          <w:numId w:val="16"/>
        </w:numPr>
      </w:pPr>
      <w:r w:rsidRPr="00CE0593">
        <w:t xml:space="preserve">IBM </w:t>
      </w:r>
    </w:p>
    <w:p w:rsidR="001D5B33" w:rsidRPr="00CE0593" w:rsidRDefault="00704FEE" w:rsidP="00986C87">
      <w:pPr>
        <w:pStyle w:val="ListParagraph"/>
        <w:numPr>
          <w:ilvl w:val="0"/>
          <w:numId w:val="16"/>
        </w:numPr>
      </w:pPr>
      <w:r w:rsidRPr="00CE0593">
        <w:t>Westpac Group</w:t>
      </w:r>
    </w:p>
    <w:p w:rsidR="00CE0593" w:rsidRPr="00CE0593" w:rsidRDefault="00CE0593" w:rsidP="00CE0593">
      <w:r w:rsidRPr="00CE0593">
        <w:rPr>
          <w:b/>
          <w:bCs/>
        </w:rPr>
        <w:t>Academic Validation</w:t>
      </w:r>
    </w:p>
    <w:p w:rsidR="001D5B33" w:rsidRPr="00CE0593" w:rsidRDefault="00704FEE" w:rsidP="00986C87">
      <w:pPr>
        <w:pStyle w:val="ListParagraph"/>
        <w:numPr>
          <w:ilvl w:val="0"/>
          <w:numId w:val="17"/>
        </w:numPr>
      </w:pPr>
      <w:r w:rsidRPr="00CE0593">
        <w:t>University of Melbourne, Centre of Workplace Leadership</w:t>
      </w:r>
    </w:p>
    <w:p w:rsidR="00A96C7D" w:rsidRDefault="00CE0593" w:rsidP="00CE0593">
      <w:pPr>
        <w:pStyle w:val="Heading1"/>
        <w:rPr>
          <w:lang w:val="en-US"/>
        </w:rPr>
      </w:pPr>
      <w:r>
        <w:rPr>
          <w:lang w:val="en-US"/>
        </w:rPr>
        <w:lastRenderedPageBreak/>
        <w:t>Slide 7</w:t>
      </w:r>
    </w:p>
    <w:p w:rsidR="00CE0593" w:rsidRPr="00CE0593" w:rsidRDefault="00CE0593" w:rsidP="00CE0593">
      <w:pPr>
        <w:pStyle w:val="Heading2"/>
        <w:rPr>
          <w:lang w:val="en-US"/>
        </w:rPr>
      </w:pPr>
      <w:r w:rsidRPr="00CE0593">
        <w:t>Benefits</w:t>
      </w:r>
    </w:p>
    <w:p w:rsidR="00CE0593" w:rsidRDefault="00704FEE" w:rsidP="00986C87">
      <w:pPr>
        <w:pStyle w:val="ListParagraph"/>
        <w:numPr>
          <w:ilvl w:val="0"/>
          <w:numId w:val="15"/>
        </w:numPr>
      </w:pPr>
      <w:r w:rsidRPr="00CE0593">
        <w:t>Creates a national benchmark</w:t>
      </w:r>
    </w:p>
    <w:p w:rsidR="001D5B33" w:rsidRPr="00CE0593" w:rsidRDefault="00704FEE" w:rsidP="00986C87">
      <w:pPr>
        <w:pStyle w:val="ListParagraph"/>
        <w:numPr>
          <w:ilvl w:val="0"/>
          <w:numId w:val="15"/>
        </w:numPr>
      </w:pPr>
      <w:r w:rsidRPr="00CE0593">
        <w:t>Creates a dialogue across your business</w:t>
      </w:r>
    </w:p>
    <w:p w:rsidR="001D5B33" w:rsidRPr="00CE0593" w:rsidRDefault="00704FEE" w:rsidP="00986C87">
      <w:pPr>
        <w:pStyle w:val="ListParagraph"/>
        <w:numPr>
          <w:ilvl w:val="0"/>
          <w:numId w:val="15"/>
        </w:numPr>
      </w:pPr>
      <w:r w:rsidRPr="00CE0593">
        <w:t>Education rather than competition</w:t>
      </w:r>
    </w:p>
    <w:p w:rsidR="001D5B33" w:rsidRPr="00CE0593" w:rsidRDefault="00704FEE" w:rsidP="00986C87">
      <w:pPr>
        <w:pStyle w:val="ListParagraph"/>
        <w:numPr>
          <w:ilvl w:val="0"/>
          <w:numId w:val="15"/>
        </w:numPr>
      </w:pPr>
      <w:r w:rsidRPr="00CE0593">
        <w:t xml:space="preserve">Makes it easy </w:t>
      </w:r>
    </w:p>
    <w:p w:rsidR="001D5B33" w:rsidRPr="00CE0593" w:rsidRDefault="00704FEE" w:rsidP="00986C87">
      <w:pPr>
        <w:pStyle w:val="ListParagraph"/>
        <w:numPr>
          <w:ilvl w:val="0"/>
          <w:numId w:val="15"/>
        </w:numPr>
      </w:pPr>
      <w:r w:rsidRPr="00CE0593">
        <w:t>Robust measures</w:t>
      </w:r>
    </w:p>
    <w:p w:rsidR="001D5B33" w:rsidRPr="00CE0593" w:rsidRDefault="00704FEE" w:rsidP="00986C87">
      <w:pPr>
        <w:pStyle w:val="ListParagraph"/>
        <w:numPr>
          <w:ilvl w:val="0"/>
          <w:numId w:val="15"/>
        </w:numPr>
      </w:pPr>
      <w:r w:rsidRPr="00CE0593">
        <w:t>Maturity model creates a pathway to success</w:t>
      </w:r>
    </w:p>
    <w:p w:rsidR="001D5B33" w:rsidRPr="00CE0593" w:rsidRDefault="00704FEE" w:rsidP="00986C87">
      <w:pPr>
        <w:pStyle w:val="ListParagraph"/>
        <w:numPr>
          <w:ilvl w:val="0"/>
          <w:numId w:val="15"/>
        </w:numPr>
      </w:pPr>
      <w:r w:rsidRPr="00CE0593">
        <w:t>Systems are secure and confidential</w:t>
      </w:r>
    </w:p>
    <w:p w:rsidR="00A96C7D" w:rsidRDefault="00CE0593" w:rsidP="00CE0593">
      <w:pPr>
        <w:pStyle w:val="Heading1"/>
        <w:rPr>
          <w:lang w:val="en-US"/>
        </w:rPr>
      </w:pPr>
      <w:r>
        <w:rPr>
          <w:lang w:val="en-US"/>
        </w:rPr>
        <w:t>Slide 8</w:t>
      </w:r>
    </w:p>
    <w:p w:rsidR="00CE0593" w:rsidRDefault="00CE0593" w:rsidP="00CE0593">
      <w:pPr>
        <w:pStyle w:val="Heading2"/>
      </w:pPr>
      <w:r w:rsidRPr="00CE0593">
        <w:t>Access and Inclusion Tools</w:t>
      </w:r>
    </w:p>
    <w:p w:rsidR="00CE0593" w:rsidRPr="00CE0593" w:rsidRDefault="00CE0593" w:rsidP="00CE0593"/>
    <w:p w:rsidR="001D5B33" w:rsidRPr="00CE0593" w:rsidRDefault="00704FEE" w:rsidP="00986C87">
      <w:pPr>
        <w:pStyle w:val="ListParagraph"/>
        <w:numPr>
          <w:ilvl w:val="0"/>
          <w:numId w:val="14"/>
        </w:numPr>
      </w:pPr>
      <w:r w:rsidRPr="00CE0593">
        <w:t>Disability Confidence Survey</w:t>
      </w:r>
    </w:p>
    <w:p w:rsidR="001D5B33" w:rsidRPr="00CE0593" w:rsidRDefault="00704FEE" w:rsidP="00986C87">
      <w:pPr>
        <w:pStyle w:val="ListParagraph"/>
        <w:numPr>
          <w:ilvl w:val="0"/>
          <w:numId w:val="14"/>
        </w:numPr>
      </w:pPr>
      <w:r w:rsidRPr="00CE0593">
        <w:t xml:space="preserve">Quick </w:t>
      </w:r>
      <w:proofErr w:type="spellStart"/>
      <w:r w:rsidRPr="00CE0593">
        <w:t>Self Assessment</w:t>
      </w:r>
      <w:proofErr w:type="spellEnd"/>
    </w:p>
    <w:p w:rsidR="001D5B33" w:rsidRPr="00CE0593" w:rsidRDefault="00704FEE" w:rsidP="00986C87">
      <w:pPr>
        <w:pStyle w:val="ListParagraph"/>
        <w:numPr>
          <w:ilvl w:val="0"/>
          <w:numId w:val="14"/>
        </w:numPr>
      </w:pPr>
      <w:r w:rsidRPr="00CE0593">
        <w:t xml:space="preserve">Comprehensive </w:t>
      </w:r>
      <w:proofErr w:type="spellStart"/>
      <w:r w:rsidRPr="00CE0593">
        <w:t>Self Assessment</w:t>
      </w:r>
      <w:proofErr w:type="spellEnd"/>
    </w:p>
    <w:p w:rsidR="001D5B33" w:rsidRPr="00CE0593" w:rsidRDefault="00704FEE" w:rsidP="00986C87">
      <w:pPr>
        <w:pStyle w:val="ListParagraph"/>
        <w:numPr>
          <w:ilvl w:val="0"/>
          <w:numId w:val="14"/>
        </w:numPr>
      </w:pPr>
      <w:r w:rsidRPr="00CE0593">
        <w:t>Evaluation and Benchmarking</w:t>
      </w:r>
    </w:p>
    <w:p w:rsidR="00CE0593" w:rsidRDefault="00704FEE" w:rsidP="00986C87">
      <w:pPr>
        <w:pStyle w:val="ListParagraph"/>
        <w:numPr>
          <w:ilvl w:val="0"/>
          <w:numId w:val="14"/>
        </w:numPr>
      </w:pPr>
      <w:r w:rsidRPr="00CE0593">
        <w:t>Virtual roundtable</w:t>
      </w:r>
    </w:p>
    <w:p w:rsidR="00CE0593" w:rsidRDefault="00CE0593" w:rsidP="00CE0593">
      <w:pPr>
        <w:pStyle w:val="Heading1"/>
      </w:pPr>
      <w:r>
        <w:t>Slide 9</w:t>
      </w:r>
    </w:p>
    <w:p w:rsidR="00CE0593" w:rsidRDefault="00CE0593" w:rsidP="00CE0593">
      <w:pPr>
        <w:pStyle w:val="Heading2"/>
      </w:pPr>
      <w:r w:rsidRPr="00CE0593">
        <w:t>Access and Inclusion Website</w:t>
      </w:r>
    </w:p>
    <w:p w:rsidR="00CE0593" w:rsidRDefault="00CE0593" w:rsidP="00CE0593">
      <w:pPr>
        <w:pStyle w:val="NoSpacing"/>
      </w:pPr>
      <w:r>
        <w:t>Screenshot of AND Access and Inclusion website and the member login landing page</w:t>
      </w:r>
    </w:p>
    <w:p w:rsidR="00CE0593" w:rsidRDefault="00CE0593" w:rsidP="00CE0593">
      <w:pPr>
        <w:pStyle w:val="Heading1"/>
      </w:pPr>
      <w:r>
        <w:t>Slide 10</w:t>
      </w:r>
    </w:p>
    <w:p w:rsidR="00CE0593" w:rsidRDefault="00CE0593" w:rsidP="00CE0593">
      <w:pPr>
        <w:pStyle w:val="Heading2"/>
      </w:pPr>
      <w:r>
        <w:t xml:space="preserve">Comprehensive </w:t>
      </w:r>
      <w:proofErr w:type="spellStart"/>
      <w:r>
        <w:t>Self Assessment</w:t>
      </w:r>
      <w:proofErr w:type="spellEnd"/>
    </w:p>
    <w:p w:rsidR="00CE0593" w:rsidRDefault="00CE0593" w:rsidP="00CE0593">
      <w:r>
        <w:t xml:space="preserve">Screenshot of AND’s Access and Inclusion website with an arrow pointing to the words “Comprehensive </w:t>
      </w:r>
      <w:proofErr w:type="spellStart"/>
      <w:r>
        <w:t>Self Assessment</w:t>
      </w:r>
      <w:proofErr w:type="spellEnd"/>
      <w:r>
        <w:t>” in the menu on the left side</w:t>
      </w:r>
    </w:p>
    <w:p w:rsidR="00CE0593" w:rsidRDefault="00CE0593" w:rsidP="00CE0593">
      <w:pPr>
        <w:pStyle w:val="Heading1"/>
      </w:pPr>
      <w:r>
        <w:t>Slide 11</w:t>
      </w:r>
    </w:p>
    <w:p w:rsidR="00CE0593" w:rsidRDefault="00CE0593" w:rsidP="00CE0593">
      <w:pPr>
        <w:pStyle w:val="Heading2"/>
      </w:pPr>
      <w:r w:rsidRPr="00CE0593">
        <w:t>Whole of business</w:t>
      </w:r>
    </w:p>
    <w:p w:rsidR="00CE0593" w:rsidRPr="00CE0593" w:rsidRDefault="00CE0593" w:rsidP="00CE0593"/>
    <w:p w:rsidR="001D5B33" w:rsidRPr="00CE0593" w:rsidRDefault="00704FEE" w:rsidP="00986C87">
      <w:pPr>
        <w:pStyle w:val="NoSpacing"/>
        <w:numPr>
          <w:ilvl w:val="0"/>
          <w:numId w:val="13"/>
        </w:numPr>
      </w:pPr>
      <w:r w:rsidRPr="00CE0593">
        <w:rPr>
          <w:lang w:val="en-GB"/>
        </w:rPr>
        <w:t>Commitment</w:t>
      </w:r>
    </w:p>
    <w:p w:rsidR="001D5B33" w:rsidRPr="00CE0593" w:rsidRDefault="00704FEE" w:rsidP="00986C87">
      <w:pPr>
        <w:pStyle w:val="NoSpacing"/>
        <w:numPr>
          <w:ilvl w:val="0"/>
          <w:numId w:val="13"/>
        </w:numPr>
      </w:pPr>
      <w:r w:rsidRPr="00CE0593">
        <w:rPr>
          <w:lang w:val="en-GB"/>
        </w:rPr>
        <w:t>Premises</w:t>
      </w:r>
    </w:p>
    <w:p w:rsidR="001D5B33" w:rsidRPr="00CE0593" w:rsidRDefault="00704FEE" w:rsidP="00986C87">
      <w:pPr>
        <w:pStyle w:val="NoSpacing"/>
        <w:numPr>
          <w:ilvl w:val="0"/>
          <w:numId w:val="13"/>
        </w:numPr>
      </w:pPr>
      <w:r w:rsidRPr="00CE0593">
        <w:rPr>
          <w:lang w:val="en-GB"/>
        </w:rPr>
        <w:t>Workplace adjustments</w:t>
      </w:r>
    </w:p>
    <w:p w:rsidR="001D5B33" w:rsidRPr="00CE0593" w:rsidRDefault="00704FEE" w:rsidP="00986C87">
      <w:pPr>
        <w:pStyle w:val="NoSpacing"/>
        <w:numPr>
          <w:ilvl w:val="0"/>
          <w:numId w:val="13"/>
        </w:numPr>
      </w:pPr>
      <w:r w:rsidRPr="00CE0593">
        <w:rPr>
          <w:lang w:val="en-GB"/>
        </w:rPr>
        <w:t>Communication and marketing</w:t>
      </w:r>
    </w:p>
    <w:p w:rsidR="001D5B33" w:rsidRPr="00CE0593" w:rsidRDefault="00704FEE" w:rsidP="00986C87">
      <w:pPr>
        <w:pStyle w:val="NoSpacing"/>
        <w:numPr>
          <w:ilvl w:val="0"/>
          <w:numId w:val="13"/>
        </w:numPr>
      </w:pPr>
      <w:r w:rsidRPr="00CE0593">
        <w:rPr>
          <w:lang w:val="en-GB"/>
        </w:rPr>
        <w:t>Products and services</w:t>
      </w:r>
    </w:p>
    <w:p w:rsidR="001D5B33" w:rsidRPr="00CE0593" w:rsidRDefault="00704FEE" w:rsidP="00986C87">
      <w:pPr>
        <w:pStyle w:val="NoSpacing"/>
        <w:numPr>
          <w:ilvl w:val="0"/>
          <w:numId w:val="13"/>
        </w:numPr>
      </w:pPr>
      <w:r w:rsidRPr="00CE0593">
        <w:rPr>
          <w:lang w:val="en-GB"/>
        </w:rPr>
        <w:t>Information and Communication Technology (ICT)</w:t>
      </w:r>
    </w:p>
    <w:p w:rsidR="001D5B33" w:rsidRPr="00CE0593" w:rsidRDefault="00704FEE" w:rsidP="00986C87">
      <w:pPr>
        <w:pStyle w:val="NoSpacing"/>
        <w:numPr>
          <w:ilvl w:val="0"/>
          <w:numId w:val="13"/>
        </w:numPr>
      </w:pPr>
      <w:r w:rsidRPr="00CE0593">
        <w:rPr>
          <w:lang w:val="en-GB"/>
        </w:rPr>
        <w:t>Recruitment and selection</w:t>
      </w:r>
    </w:p>
    <w:p w:rsidR="001D5B33" w:rsidRPr="00CE0593" w:rsidRDefault="00704FEE" w:rsidP="00986C87">
      <w:pPr>
        <w:pStyle w:val="NoSpacing"/>
        <w:numPr>
          <w:ilvl w:val="0"/>
          <w:numId w:val="13"/>
        </w:numPr>
      </w:pPr>
      <w:r w:rsidRPr="00CE0593">
        <w:rPr>
          <w:lang w:val="en-GB"/>
        </w:rPr>
        <w:t xml:space="preserve">Career development </w:t>
      </w:r>
    </w:p>
    <w:p w:rsidR="001D5B33" w:rsidRPr="00CE0593" w:rsidRDefault="00704FEE" w:rsidP="00986C87">
      <w:pPr>
        <w:pStyle w:val="NoSpacing"/>
        <w:numPr>
          <w:ilvl w:val="0"/>
          <w:numId w:val="13"/>
        </w:numPr>
      </w:pPr>
      <w:r w:rsidRPr="00CE0593">
        <w:rPr>
          <w:lang w:val="en-GB"/>
        </w:rPr>
        <w:t>Suppliers and partners</w:t>
      </w:r>
    </w:p>
    <w:p w:rsidR="001D5B33" w:rsidRPr="00CE0593" w:rsidRDefault="00704FEE" w:rsidP="00986C87">
      <w:pPr>
        <w:pStyle w:val="NoSpacing"/>
        <w:numPr>
          <w:ilvl w:val="0"/>
          <w:numId w:val="13"/>
        </w:numPr>
      </w:pPr>
      <w:r w:rsidRPr="00CE0593">
        <w:rPr>
          <w:lang w:val="en-GB"/>
        </w:rPr>
        <w:t>Innovation</w:t>
      </w:r>
    </w:p>
    <w:p w:rsidR="00CE0593" w:rsidRDefault="00CE0593" w:rsidP="00CE0593">
      <w:pPr>
        <w:pStyle w:val="NoSpacing"/>
        <w:rPr>
          <w:lang w:val="en-GB"/>
        </w:rPr>
      </w:pPr>
    </w:p>
    <w:p w:rsidR="00CE0593" w:rsidRDefault="00CE0593" w:rsidP="00CE0593">
      <w:pPr>
        <w:pStyle w:val="Heading1"/>
      </w:pPr>
      <w:r>
        <w:lastRenderedPageBreak/>
        <w:t>Slide 12</w:t>
      </w:r>
    </w:p>
    <w:p w:rsidR="00CE0593" w:rsidRDefault="00203B71" w:rsidP="00203B71">
      <w:pPr>
        <w:pStyle w:val="Heading2"/>
      </w:pPr>
      <w:r w:rsidRPr="00203B71">
        <w:t>Questions structure</w:t>
      </w:r>
    </w:p>
    <w:p w:rsidR="00203B71" w:rsidRPr="00203B71" w:rsidRDefault="00203B71" w:rsidP="00203B71"/>
    <w:p w:rsidR="00CE0593" w:rsidRPr="00CE0593" w:rsidRDefault="00CE0593" w:rsidP="00CE0593">
      <w:pPr>
        <w:pStyle w:val="NoSpacing"/>
      </w:pPr>
      <w:r w:rsidRPr="00CE0593">
        <w:t>Example: Commitment</w:t>
      </w:r>
    </w:p>
    <w:p w:rsidR="001D5B33" w:rsidRPr="00CE0593" w:rsidRDefault="00704FEE" w:rsidP="00CE0593">
      <w:pPr>
        <w:pStyle w:val="NoSpacing"/>
      </w:pPr>
      <w:r w:rsidRPr="00CE0593">
        <w:t xml:space="preserve">Framework </w:t>
      </w:r>
    </w:p>
    <w:p w:rsidR="001D5B33" w:rsidRPr="00CE0593" w:rsidRDefault="00704FEE" w:rsidP="00CE0593">
      <w:pPr>
        <w:pStyle w:val="NoSpacing"/>
      </w:pPr>
      <w:r w:rsidRPr="00CE0593">
        <w:t>Q1</w:t>
      </w:r>
    </w:p>
    <w:p w:rsidR="001D5B33" w:rsidRPr="00CE0593" w:rsidRDefault="00704FEE" w:rsidP="00CE0593">
      <w:pPr>
        <w:pStyle w:val="NoSpacing"/>
      </w:pPr>
      <w:r w:rsidRPr="00CE0593">
        <w:t>Q2</w:t>
      </w:r>
    </w:p>
    <w:p w:rsidR="001D5B33" w:rsidRPr="00CE0593" w:rsidRDefault="00704FEE" w:rsidP="00CE0593">
      <w:pPr>
        <w:pStyle w:val="NoSpacing"/>
      </w:pPr>
      <w:r w:rsidRPr="00CE0593">
        <w:t>Q3</w:t>
      </w:r>
    </w:p>
    <w:p w:rsidR="001D5B33" w:rsidRPr="00CE0593" w:rsidRDefault="00704FEE" w:rsidP="00CE0593">
      <w:pPr>
        <w:pStyle w:val="NoSpacing"/>
      </w:pPr>
      <w:r w:rsidRPr="00CE0593">
        <w:t xml:space="preserve">Implementation </w:t>
      </w:r>
    </w:p>
    <w:p w:rsidR="001D5B33" w:rsidRPr="00CE0593" w:rsidRDefault="00704FEE" w:rsidP="00CE0593">
      <w:pPr>
        <w:pStyle w:val="NoSpacing"/>
      </w:pPr>
      <w:r w:rsidRPr="00CE0593">
        <w:t>Q4</w:t>
      </w:r>
    </w:p>
    <w:p w:rsidR="001D5B33" w:rsidRPr="00CE0593" w:rsidRDefault="00704FEE" w:rsidP="00CE0593">
      <w:pPr>
        <w:pStyle w:val="NoSpacing"/>
      </w:pPr>
      <w:r w:rsidRPr="00CE0593">
        <w:t>Q5</w:t>
      </w:r>
    </w:p>
    <w:p w:rsidR="001D5B33" w:rsidRPr="00CE0593" w:rsidRDefault="00704FEE" w:rsidP="00CE0593">
      <w:pPr>
        <w:pStyle w:val="NoSpacing"/>
      </w:pPr>
      <w:r w:rsidRPr="00CE0593">
        <w:t>Q6</w:t>
      </w:r>
    </w:p>
    <w:p w:rsidR="001D5B33" w:rsidRPr="00CE0593" w:rsidRDefault="00704FEE" w:rsidP="00CE0593">
      <w:pPr>
        <w:pStyle w:val="NoSpacing"/>
      </w:pPr>
      <w:r w:rsidRPr="00CE0593">
        <w:t xml:space="preserve">Review </w:t>
      </w:r>
    </w:p>
    <w:p w:rsidR="001D5B33" w:rsidRPr="00CE0593" w:rsidRDefault="00704FEE" w:rsidP="00CE0593">
      <w:pPr>
        <w:pStyle w:val="NoSpacing"/>
      </w:pPr>
      <w:r w:rsidRPr="00CE0593">
        <w:t>Q7</w:t>
      </w:r>
    </w:p>
    <w:p w:rsidR="001D5B33" w:rsidRPr="00CE0593" w:rsidRDefault="00704FEE" w:rsidP="00CE0593">
      <w:pPr>
        <w:pStyle w:val="NoSpacing"/>
      </w:pPr>
      <w:r w:rsidRPr="00CE0593">
        <w:t>Q8</w:t>
      </w:r>
    </w:p>
    <w:p w:rsidR="001D6727" w:rsidRDefault="00704FEE" w:rsidP="00CE0593">
      <w:pPr>
        <w:pStyle w:val="NoSpacing"/>
      </w:pPr>
      <w:r w:rsidRPr="00CE0593">
        <w:t>Q9</w:t>
      </w:r>
    </w:p>
    <w:p w:rsidR="001D6727" w:rsidRDefault="001D6727" w:rsidP="001D6727">
      <w:pPr>
        <w:pStyle w:val="Heading1"/>
      </w:pPr>
      <w:r>
        <w:t>Slide 13</w:t>
      </w:r>
    </w:p>
    <w:p w:rsidR="001D6727" w:rsidRDefault="001D6727" w:rsidP="001D6727">
      <w:pPr>
        <w:pStyle w:val="Heading2"/>
      </w:pPr>
      <w:r w:rsidRPr="001D6727">
        <w:t>Maturity model</w:t>
      </w:r>
    </w:p>
    <w:p w:rsidR="001D6727" w:rsidRPr="001D6727" w:rsidRDefault="001D6727" w:rsidP="001D6727">
      <w:r>
        <w:t xml:space="preserve">A screenshot of a question being asked with the options that can be picked. The respondent’s answer has been highlighted in yellow. </w:t>
      </w:r>
      <w:r w:rsidR="00503322">
        <w:t>(Answer: Yes, this person drives a strategic approach for access and inclusion in our organisation)</w:t>
      </w:r>
    </w:p>
    <w:p w:rsidR="001D6727" w:rsidRDefault="001D6727" w:rsidP="001D6727"/>
    <w:p w:rsidR="001D6727" w:rsidRPr="001D6727" w:rsidRDefault="001D6727" w:rsidP="001D6727">
      <w:pPr>
        <w:pStyle w:val="Heading2"/>
        <w:numPr>
          <w:ilvl w:val="1"/>
          <w:numId w:val="9"/>
        </w:numPr>
        <w:rPr>
          <w:b w:val="0"/>
        </w:rPr>
      </w:pPr>
      <w:r w:rsidRPr="001D6727">
        <w:rPr>
          <w:b w:val="0"/>
        </w:rPr>
        <w:t>– We have at least one named Senior Disability Champion responsible for progressing access and inclusion for people with disability within our organisation.</w:t>
      </w:r>
    </w:p>
    <w:p w:rsidR="001D6727" w:rsidRPr="00E61038" w:rsidRDefault="001D6727" w:rsidP="001D6727">
      <w:pPr>
        <w:rPr>
          <w:b/>
        </w:rPr>
      </w:pPr>
    </w:p>
    <w:p w:rsidR="001D6727" w:rsidRPr="00986C87" w:rsidRDefault="001D6727" w:rsidP="00986C87">
      <w:pPr>
        <w:pStyle w:val="ListParagraph"/>
        <w:numPr>
          <w:ilvl w:val="0"/>
          <w:numId w:val="20"/>
        </w:numPr>
      </w:pPr>
      <w:r w:rsidRPr="00986C87">
        <w:t>Yes, and this person drives a strategic approach for access and inclusion in our organisation</w:t>
      </w:r>
    </w:p>
    <w:p w:rsidR="001D6727" w:rsidRDefault="00E47462" w:rsidP="00986C87">
      <w:pPr>
        <w:pStyle w:val="ListParagraph"/>
        <w:numPr>
          <w:ilvl w:val="0"/>
          <w:numId w:val="20"/>
        </w:numPr>
      </w:pPr>
      <w:r>
        <w:t>Yes, and this person implements individual programs or activities within our organisation</w:t>
      </w:r>
    </w:p>
    <w:p w:rsidR="00E47462" w:rsidRDefault="00E47462" w:rsidP="00986C87">
      <w:pPr>
        <w:pStyle w:val="ListParagraph"/>
        <w:numPr>
          <w:ilvl w:val="0"/>
          <w:numId w:val="20"/>
        </w:numPr>
      </w:pPr>
      <w:r>
        <w:t>Yes, but they are only reactive to suggestions and / or participate in organised events</w:t>
      </w:r>
    </w:p>
    <w:p w:rsidR="00E47462" w:rsidRPr="001D6727" w:rsidRDefault="00E47462" w:rsidP="00986C87">
      <w:pPr>
        <w:pStyle w:val="ListParagraph"/>
        <w:numPr>
          <w:ilvl w:val="0"/>
          <w:numId w:val="20"/>
        </w:numPr>
      </w:pPr>
      <w:r>
        <w:t>No.</w:t>
      </w:r>
    </w:p>
    <w:p w:rsidR="001D6727" w:rsidRPr="001D6727" w:rsidRDefault="001D6727" w:rsidP="001D6727">
      <w:pPr>
        <w:pStyle w:val="ListParagraph"/>
        <w:ind w:left="1211"/>
        <w:rPr>
          <w:highlight w:val="yellow"/>
        </w:rPr>
      </w:pPr>
    </w:p>
    <w:p w:rsidR="001D6727" w:rsidRPr="001D6727" w:rsidRDefault="00E47462" w:rsidP="00E47462">
      <w:pPr>
        <w:pStyle w:val="Heading1"/>
      </w:pPr>
      <w:r>
        <w:t>Slide 14</w:t>
      </w:r>
    </w:p>
    <w:p w:rsidR="001D6727" w:rsidRDefault="00E47462" w:rsidP="00E47462">
      <w:pPr>
        <w:pStyle w:val="Heading2"/>
      </w:pPr>
      <w:r w:rsidRPr="00E47462">
        <w:t>Benchmark Report 2016</w:t>
      </w:r>
    </w:p>
    <w:p w:rsidR="00E47462" w:rsidRDefault="00E47462" w:rsidP="00E47462"/>
    <w:p w:rsidR="00E47462" w:rsidRDefault="00E47462" w:rsidP="00E47462">
      <w:r>
        <w:t xml:space="preserve">Front page picture of 2016 </w:t>
      </w:r>
      <w:r w:rsidRPr="00E47462">
        <w:t>Access and Inclusion Index</w:t>
      </w:r>
      <w:r>
        <w:t xml:space="preserve"> Benchmark report </w:t>
      </w:r>
    </w:p>
    <w:p w:rsidR="00E47462" w:rsidRDefault="00E47462" w:rsidP="00E47462">
      <w:pPr>
        <w:pStyle w:val="Heading1"/>
      </w:pPr>
      <w:r>
        <w:t>Slide 15</w:t>
      </w:r>
    </w:p>
    <w:p w:rsidR="00E47462" w:rsidRDefault="00E47462" w:rsidP="00E47462">
      <w:pPr>
        <w:pStyle w:val="Heading2"/>
      </w:pPr>
      <w:r w:rsidRPr="00E47462">
        <w:t xml:space="preserve">AND </w:t>
      </w:r>
      <w:r>
        <w:t>Conference 2017</w:t>
      </w:r>
    </w:p>
    <w:p w:rsidR="00E47462" w:rsidRDefault="00E47462" w:rsidP="00E47462">
      <w:r>
        <w:t xml:space="preserve">The </w:t>
      </w:r>
      <w:r w:rsidRPr="00E47462">
        <w:t xml:space="preserve">photograph on the slide is of </w:t>
      </w:r>
      <w:r w:rsidR="00787109">
        <w:t>AND’s</w:t>
      </w:r>
      <w:r w:rsidRPr="00E47462">
        <w:t xml:space="preserve"> CEO Suzanne Colbert, our Chair Peter Wilson, member representatives and our keynote speaker all holding the repor</w:t>
      </w:r>
      <w:r>
        <w:t xml:space="preserve">t. The photo </w:t>
      </w:r>
      <w:r w:rsidRPr="00E47462">
        <w:t xml:space="preserve">was taken at </w:t>
      </w:r>
      <w:r w:rsidR="00872913">
        <w:t>AND’s</w:t>
      </w:r>
      <w:r w:rsidRPr="00E47462">
        <w:t xml:space="preserve"> </w:t>
      </w:r>
      <w:r>
        <w:t>annual conference in Melbourne</w:t>
      </w:r>
    </w:p>
    <w:p w:rsidR="00E47462" w:rsidRDefault="00E47462" w:rsidP="00E47462">
      <w:pPr>
        <w:pStyle w:val="Heading1"/>
      </w:pPr>
      <w:r>
        <w:lastRenderedPageBreak/>
        <w:t>Slide 16</w:t>
      </w:r>
    </w:p>
    <w:p w:rsidR="00E47462" w:rsidRDefault="00787109" w:rsidP="00E47462">
      <w:pPr>
        <w:pStyle w:val="Heading2"/>
      </w:pPr>
      <w:r>
        <w:t>Distribution Index scores</w:t>
      </w:r>
    </w:p>
    <w:p w:rsidR="00787109" w:rsidRDefault="00787109" w:rsidP="00787109">
      <w:pPr>
        <w:rPr>
          <w:rFonts w:cs="Arial"/>
          <w:color w:val="222222"/>
          <w:shd w:val="clear" w:color="auto" w:fill="FFFFFF"/>
        </w:rPr>
      </w:pPr>
      <w:r>
        <w:rPr>
          <w:rFonts w:cs="Arial"/>
          <w:color w:val="222222"/>
          <w:shd w:val="clear" w:color="auto" w:fill="FFFFFF"/>
        </w:rPr>
        <w:t xml:space="preserve">Picture of a bar chart with horizontal bars and </w:t>
      </w:r>
      <w:r w:rsidRPr="00787109">
        <w:rPr>
          <w:rFonts w:cs="Arial"/>
          <w:color w:val="222222"/>
          <w:shd w:val="clear" w:color="auto" w:fill="FFFFFF"/>
        </w:rPr>
        <w:t>the distribution of index scores out of 100</w:t>
      </w:r>
      <w:r>
        <w:rPr>
          <w:rFonts w:cs="Arial"/>
          <w:color w:val="222222"/>
          <w:shd w:val="clear" w:color="auto" w:fill="FFFFFF"/>
        </w:rPr>
        <w:t xml:space="preserve"> on the y axis and on the x axis the number of organisations</w:t>
      </w:r>
    </w:p>
    <w:p w:rsidR="00787109" w:rsidRDefault="00787109" w:rsidP="00787109">
      <w:pPr>
        <w:pStyle w:val="Heading1"/>
      </w:pPr>
      <w:r>
        <w:t>Slide 17</w:t>
      </w:r>
    </w:p>
    <w:p w:rsidR="00787109" w:rsidRDefault="00787109" w:rsidP="00787109">
      <w:pPr>
        <w:pStyle w:val="Heading2"/>
      </w:pPr>
      <w:r w:rsidRPr="00787109">
        <w:t>Innovation – Australian Tax Office</w:t>
      </w:r>
    </w:p>
    <w:p w:rsidR="00787109" w:rsidRPr="00787109" w:rsidRDefault="00787109" w:rsidP="00787109">
      <w:r w:rsidRPr="00787109">
        <w:t>“We wanted to look at our entire service offer for people with disability and determine where our gaps are so we could work on rectifying them. We also want to acknowledge the areas we are doing well in and find out how we can further improve those areas.”</w:t>
      </w:r>
    </w:p>
    <w:p w:rsidR="00787109" w:rsidRPr="00787109" w:rsidRDefault="00787109" w:rsidP="00787109">
      <w:r w:rsidRPr="00787109">
        <w:t xml:space="preserve">Ed </w:t>
      </w:r>
      <w:proofErr w:type="spellStart"/>
      <w:r w:rsidRPr="00787109">
        <w:t>Holicky</w:t>
      </w:r>
      <w:proofErr w:type="spellEnd"/>
      <w:r w:rsidRPr="00787109">
        <w:t>, Assistant Director, Workplace Diversity</w:t>
      </w:r>
    </w:p>
    <w:p w:rsidR="00787109" w:rsidRDefault="00787109" w:rsidP="00787109">
      <w:pPr>
        <w:pStyle w:val="Heading1"/>
      </w:pPr>
      <w:r>
        <w:t>Slide 18</w:t>
      </w:r>
    </w:p>
    <w:p w:rsidR="00787109" w:rsidRDefault="00787109" w:rsidP="00787109">
      <w:pPr>
        <w:pStyle w:val="Heading2"/>
      </w:pPr>
      <w:r w:rsidRPr="00787109">
        <w:t xml:space="preserve">Innovation – </w:t>
      </w:r>
      <w:proofErr w:type="spellStart"/>
      <w:r w:rsidRPr="00787109">
        <w:t>HealthShare</w:t>
      </w:r>
      <w:proofErr w:type="spellEnd"/>
      <w:r w:rsidRPr="00787109">
        <w:t xml:space="preserve"> NSW</w:t>
      </w:r>
    </w:p>
    <w:p w:rsidR="00787109" w:rsidRPr="00787109" w:rsidRDefault="00787109" w:rsidP="00787109">
      <w:r w:rsidRPr="00787109">
        <w:t>“The Index gave me a framework in which to document achievements and highlight things that we said we’d do but hadn’t managed to action. For example, we committed to including information about adjustments to the recruitment process in all our job advertisements. Since actioning this, we have had an increase in calls from people with disability interested to apply.”</w:t>
      </w:r>
    </w:p>
    <w:p w:rsidR="00787109" w:rsidRPr="00787109" w:rsidRDefault="00787109" w:rsidP="00787109">
      <w:r w:rsidRPr="00787109">
        <w:t>Bronwyn Scott, Disability Employment Leader</w:t>
      </w:r>
    </w:p>
    <w:p w:rsidR="00787109" w:rsidRDefault="00787109" w:rsidP="00787109">
      <w:pPr>
        <w:pStyle w:val="Heading1"/>
      </w:pPr>
      <w:r>
        <w:t>Slide 19</w:t>
      </w:r>
    </w:p>
    <w:p w:rsidR="00787109" w:rsidRDefault="00787109" w:rsidP="00787109">
      <w:pPr>
        <w:pStyle w:val="Heading2"/>
      </w:pPr>
      <w:r w:rsidRPr="00787109">
        <w:t>Innovation – Life Without Barriers</w:t>
      </w:r>
    </w:p>
    <w:p w:rsidR="00787109" w:rsidRPr="00787109" w:rsidRDefault="00787109" w:rsidP="00787109">
      <w:r w:rsidRPr="00787109">
        <w:t>“It’s measurable. There are real figures and real data to work from. I think it will be a powerful tool to help us move forward. We don’t see diversity and inclusion as a one-off event. It’s part of our business; it’s what we do and we’re including it across all of our areas.”</w:t>
      </w:r>
    </w:p>
    <w:p w:rsidR="00787109" w:rsidRPr="00787109" w:rsidRDefault="00787109" w:rsidP="00787109">
      <w:r w:rsidRPr="00787109">
        <w:t xml:space="preserve">Fiona Davies, National Manager Diversity and Inclusion </w:t>
      </w:r>
    </w:p>
    <w:p w:rsidR="00787109" w:rsidRDefault="00787109" w:rsidP="00787109">
      <w:pPr>
        <w:pStyle w:val="Heading1"/>
      </w:pPr>
      <w:r>
        <w:t>Slide 20</w:t>
      </w:r>
    </w:p>
    <w:p w:rsidR="00787109" w:rsidRDefault="00787109" w:rsidP="00787109">
      <w:pPr>
        <w:pStyle w:val="Heading2"/>
        <w:rPr>
          <w:b w:val="0"/>
          <w:sz w:val="22"/>
          <w:szCs w:val="22"/>
        </w:rPr>
      </w:pPr>
      <w:r w:rsidRPr="00787109">
        <w:t xml:space="preserve">Next Steps …. </w:t>
      </w:r>
      <w:r w:rsidRPr="00787109">
        <w:br/>
      </w:r>
      <w:r w:rsidRPr="00787109">
        <w:br/>
      </w:r>
      <w:r w:rsidRPr="00787109">
        <w:rPr>
          <w:b w:val="0"/>
          <w:sz w:val="22"/>
          <w:szCs w:val="22"/>
        </w:rPr>
        <w:t>Access and Inclusion Index 2017</w:t>
      </w:r>
    </w:p>
    <w:p w:rsidR="00787109" w:rsidRDefault="00787109" w:rsidP="00787109">
      <w:pPr>
        <w:pStyle w:val="Heading1"/>
      </w:pPr>
      <w:r>
        <w:t>Slide 21</w:t>
      </w:r>
    </w:p>
    <w:p w:rsidR="00787109" w:rsidRDefault="00787109" w:rsidP="00787109">
      <w:r w:rsidRPr="00787109">
        <w:t>Step 1: Register organisation and nominate a Super User</w:t>
      </w:r>
    </w:p>
    <w:p w:rsidR="00787109" w:rsidRDefault="00787109" w:rsidP="00787109">
      <w:pPr>
        <w:pStyle w:val="Heading1"/>
      </w:pPr>
      <w:r>
        <w:t>Slide 22</w:t>
      </w:r>
    </w:p>
    <w:p w:rsidR="00787109" w:rsidRPr="00787109" w:rsidRDefault="00787109" w:rsidP="00787109">
      <w:pPr>
        <w:pStyle w:val="Heading2"/>
      </w:pPr>
      <w:r w:rsidRPr="00787109">
        <w:t>Step 2: Read Overview, How to Use and User Support sections of the website</w:t>
      </w:r>
    </w:p>
    <w:p w:rsidR="00844B04" w:rsidRDefault="00872913" w:rsidP="00872913">
      <w:r>
        <w:t xml:space="preserve">Screenshot of AND’s Access and Inclusion menu. </w:t>
      </w:r>
    </w:p>
    <w:p w:rsidR="00787109" w:rsidRPr="00787109" w:rsidRDefault="00844B04" w:rsidP="00872913">
      <w:r>
        <w:t xml:space="preserve">Go to </w:t>
      </w:r>
      <w:r w:rsidR="00872913">
        <w:t>Overview</w:t>
      </w:r>
      <w:r>
        <w:t xml:space="preserve"> to go to </w:t>
      </w:r>
      <w:r w:rsidR="00872913">
        <w:t>How to Use</w:t>
      </w:r>
      <w:r>
        <w:t xml:space="preserve"> to go to </w:t>
      </w:r>
      <w:r w:rsidR="00872913">
        <w:t>User Support</w:t>
      </w:r>
    </w:p>
    <w:p w:rsidR="00787109" w:rsidRDefault="00872913" w:rsidP="00872913">
      <w:pPr>
        <w:pStyle w:val="Heading1"/>
      </w:pPr>
      <w:r>
        <w:t>Slide 23</w:t>
      </w:r>
    </w:p>
    <w:p w:rsidR="00872913" w:rsidRDefault="00872913" w:rsidP="00872913">
      <w:pPr>
        <w:pStyle w:val="Heading2"/>
      </w:pPr>
      <w:r w:rsidRPr="00872913">
        <w:t>Step 3: Allocate Users and Key Areas</w:t>
      </w:r>
    </w:p>
    <w:p w:rsidR="007B31CC" w:rsidRPr="007B31CC" w:rsidRDefault="007B31CC" w:rsidP="007B31CC"/>
    <w:p w:rsidR="00872913" w:rsidRDefault="00872913" w:rsidP="00872913">
      <w:r>
        <w:lastRenderedPageBreak/>
        <w:t xml:space="preserve">Screenshot of </w:t>
      </w:r>
      <w:r w:rsidR="007B31CC">
        <w:t>Manage Users</w:t>
      </w:r>
      <w:r w:rsidR="00844B04">
        <w:t xml:space="preserve"> landing page with Add new user button, names of 10 key areas and Save button in the bottom right corner</w:t>
      </w:r>
    </w:p>
    <w:p w:rsidR="00844B04" w:rsidRDefault="00844B04" w:rsidP="00844B04">
      <w:pPr>
        <w:pStyle w:val="Heading1"/>
      </w:pPr>
      <w:r>
        <w:t>Slide 24</w:t>
      </w:r>
    </w:p>
    <w:p w:rsidR="00844B04" w:rsidRPr="00844B04" w:rsidRDefault="00844B04" w:rsidP="00844B04">
      <w:pPr>
        <w:pStyle w:val="Heading2"/>
      </w:pPr>
      <w:r w:rsidRPr="00844B04">
        <w:t>Step 4: Answer questions</w:t>
      </w:r>
    </w:p>
    <w:p w:rsidR="00503322" w:rsidRPr="00503322" w:rsidRDefault="00C856A8" w:rsidP="00503322">
      <w:r>
        <w:t>A screenshot of a question being asked with the options that can be picked. The respondent’s answer has been highlighted in yellow.</w:t>
      </w:r>
      <w:r w:rsidR="00503322">
        <w:t xml:space="preserve"> (Answer: </w:t>
      </w:r>
      <w:r w:rsidR="00503322" w:rsidRPr="00503322">
        <w:t>Yes, and this person drives a strategic approach for access and inclusion in our organisation</w:t>
      </w:r>
      <w:r w:rsidR="00503322">
        <w:t>)</w:t>
      </w:r>
      <w:r w:rsidR="00503322" w:rsidRPr="00503322">
        <w:t xml:space="preserve"> </w:t>
      </w:r>
    </w:p>
    <w:p w:rsidR="00C856A8" w:rsidRDefault="00C856A8" w:rsidP="00C856A8"/>
    <w:p w:rsidR="00C856A8" w:rsidRPr="00973E2A" w:rsidRDefault="00C856A8" w:rsidP="00C856A8">
      <w:pPr>
        <w:pStyle w:val="Heading2"/>
        <w:numPr>
          <w:ilvl w:val="1"/>
          <w:numId w:val="9"/>
        </w:numPr>
        <w:rPr>
          <w:b w:val="0"/>
          <w:sz w:val="22"/>
          <w:szCs w:val="22"/>
        </w:rPr>
      </w:pPr>
      <w:r w:rsidRPr="00973E2A">
        <w:rPr>
          <w:b w:val="0"/>
          <w:sz w:val="22"/>
          <w:szCs w:val="22"/>
        </w:rPr>
        <w:t>– We have at least one named Senior Disability Champion responsible for progressing access and inclusion for people with disability within our organisation.</w:t>
      </w:r>
    </w:p>
    <w:p w:rsidR="00C856A8" w:rsidRDefault="00C856A8" w:rsidP="00C856A8"/>
    <w:p w:rsidR="00C856A8" w:rsidRPr="00986C87" w:rsidRDefault="00C856A8" w:rsidP="00986C87">
      <w:pPr>
        <w:pStyle w:val="ListParagraph"/>
        <w:numPr>
          <w:ilvl w:val="0"/>
          <w:numId w:val="21"/>
        </w:numPr>
      </w:pPr>
      <w:r w:rsidRPr="00986C87">
        <w:t>Yes, and this person drives a strategic approach for access and inclusion in our organisation</w:t>
      </w:r>
    </w:p>
    <w:p w:rsidR="00C856A8" w:rsidRPr="00986C87" w:rsidRDefault="00C856A8" w:rsidP="00986C87">
      <w:pPr>
        <w:pStyle w:val="ListParagraph"/>
        <w:numPr>
          <w:ilvl w:val="0"/>
          <w:numId w:val="21"/>
        </w:numPr>
      </w:pPr>
      <w:r w:rsidRPr="00986C87">
        <w:t>Yes, and this person implements individual programs or activities within our organisation</w:t>
      </w:r>
    </w:p>
    <w:p w:rsidR="00C856A8" w:rsidRPr="00986C87" w:rsidRDefault="00C856A8" w:rsidP="00986C87">
      <w:pPr>
        <w:pStyle w:val="ListParagraph"/>
        <w:numPr>
          <w:ilvl w:val="0"/>
          <w:numId w:val="21"/>
        </w:numPr>
      </w:pPr>
      <w:r w:rsidRPr="00986C87">
        <w:t>Yes, but they are only reactive to suggestions and / or participate in organised events</w:t>
      </w:r>
    </w:p>
    <w:p w:rsidR="00C856A8" w:rsidRPr="00986C87" w:rsidRDefault="00C856A8" w:rsidP="00986C87">
      <w:pPr>
        <w:pStyle w:val="ListParagraph"/>
        <w:numPr>
          <w:ilvl w:val="0"/>
          <w:numId w:val="21"/>
        </w:numPr>
      </w:pPr>
      <w:r w:rsidRPr="00986C87">
        <w:t>No.</w:t>
      </w:r>
    </w:p>
    <w:p w:rsidR="00844B04" w:rsidRDefault="00AE3337" w:rsidP="00AE3337">
      <w:pPr>
        <w:pStyle w:val="Heading1"/>
      </w:pPr>
      <w:r>
        <w:t>Slide 25</w:t>
      </w:r>
    </w:p>
    <w:p w:rsidR="00AE3337" w:rsidRDefault="00AE3337" w:rsidP="00AE3337">
      <w:pPr>
        <w:pStyle w:val="Heading2"/>
      </w:pPr>
      <w:r>
        <w:t>Step 4 Provide answers</w:t>
      </w:r>
    </w:p>
    <w:p w:rsidR="00AE3337" w:rsidRDefault="00AE3337" w:rsidP="00AE3337">
      <w:r>
        <w:t xml:space="preserve">Screenshot of </w:t>
      </w:r>
      <w:r w:rsidR="0096341D">
        <w:t xml:space="preserve">question </w:t>
      </w:r>
      <w:r>
        <w:t xml:space="preserve">section where the respondent </w:t>
      </w:r>
      <w:r w:rsidR="00946074">
        <w:t>provides</w:t>
      </w:r>
      <w:r>
        <w:t xml:space="preserve"> examples and upload document with a free text box. Beneath the free text box there is a Save progress button.</w:t>
      </w:r>
    </w:p>
    <w:p w:rsidR="00946074" w:rsidRDefault="00946074" w:rsidP="00946074">
      <w:pPr>
        <w:pStyle w:val="Heading1"/>
      </w:pPr>
      <w:r>
        <w:t>Slide 26</w:t>
      </w:r>
    </w:p>
    <w:p w:rsidR="00946074" w:rsidRPr="00946074" w:rsidRDefault="00946074" w:rsidP="00986C87">
      <w:pPr>
        <w:pStyle w:val="Heading2"/>
      </w:pPr>
      <w:r>
        <w:t xml:space="preserve">Step 5:  </w:t>
      </w:r>
      <w:r w:rsidRPr="00946074">
        <w:t>Monitor progress</w:t>
      </w:r>
    </w:p>
    <w:p w:rsidR="00AE3337" w:rsidRDefault="0096341D" w:rsidP="00AE3337">
      <w:r>
        <w:t xml:space="preserve">Screenshot of Access and Inclusion Index landing page where on the right side there is a Submit for evaluation button, </w:t>
      </w:r>
      <w:proofErr w:type="gramStart"/>
      <w:r>
        <w:t>Assign</w:t>
      </w:r>
      <w:proofErr w:type="gramEnd"/>
      <w:r>
        <w:t xml:space="preserve"> users to this assessment button, Print Comprehensive Assessment button in yellow. </w:t>
      </w:r>
    </w:p>
    <w:p w:rsidR="0096341D" w:rsidRDefault="0096341D" w:rsidP="00AE3337">
      <w:r>
        <w:t xml:space="preserve">On the left side of the there is an Overall score for this Assessment box and </w:t>
      </w:r>
      <w:r w:rsidR="00712E72">
        <w:t xml:space="preserve">below the box there is </w:t>
      </w:r>
      <w:r>
        <w:t>a horizontal progress bar for all key areas completed that have tick.</w:t>
      </w:r>
    </w:p>
    <w:p w:rsidR="00712E72" w:rsidRDefault="00712E72" w:rsidP="00712E72">
      <w:pPr>
        <w:pStyle w:val="Heading1"/>
      </w:pPr>
      <w:r>
        <w:t>Slide 27</w:t>
      </w:r>
    </w:p>
    <w:p w:rsidR="00712E72" w:rsidRDefault="00712E72" w:rsidP="00712E72">
      <w:pPr>
        <w:pStyle w:val="Heading2"/>
      </w:pPr>
      <w:r w:rsidRPr="00712E72">
        <w:t>Step 5: Monitor progress</w:t>
      </w:r>
    </w:p>
    <w:p w:rsidR="00712E72" w:rsidRDefault="00712E72" w:rsidP="00712E72">
      <w:r>
        <w:t xml:space="preserve">Screen shot of the super user landing page activity log tab which shows the user’s answers to questions and super user’s activity. </w:t>
      </w:r>
    </w:p>
    <w:p w:rsidR="00712E72" w:rsidRDefault="00712E72" w:rsidP="00712E72">
      <w:pPr>
        <w:pStyle w:val="Heading1"/>
      </w:pPr>
      <w:r>
        <w:t>Slide 28</w:t>
      </w:r>
    </w:p>
    <w:p w:rsidR="00712E72" w:rsidRDefault="00712E72" w:rsidP="00712E72">
      <w:pPr>
        <w:pStyle w:val="Heading2"/>
      </w:pPr>
      <w:r w:rsidRPr="00712E72">
        <w:t>Step 6: Evaluation and Benchmarking</w:t>
      </w:r>
    </w:p>
    <w:p w:rsidR="00712E72" w:rsidRPr="00712E72" w:rsidRDefault="00712E72" w:rsidP="00712E72">
      <w:r>
        <w:t>Print Comprehensive Assessment button</w:t>
      </w:r>
    </w:p>
    <w:p w:rsidR="00712E72" w:rsidRDefault="00712E72" w:rsidP="00712E72">
      <w:r>
        <w:t>Submit for evaluation button</w:t>
      </w:r>
    </w:p>
    <w:p w:rsidR="00712E72" w:rsidRDefault="00712E72" w:rsidP="00712E72">
      <w:r>
        <w:t>Picture of the first page of the Access and Inclusion Index Comprehensive Self-Assessment report with Australian Network on Disability logo</w:t>
      </w:r>
    </w:p>
    <w:p w:rsidR="00712E72" w:rsidRDefault="00712E72" w:rsidP="00712E72">
      <w:pPr>
        <w:pStyle w:val="Heading1"/>
      </w:pPr>
      <w:r>
        <w:lastRenderedPageBreak/>
        <w:t>Slide 29</w:t>
      </w:r>
    </w:p>
    <w:p w:rsidR="00712E72" w:rsidRDefault="00712E72" w:rsidP="00712E72">
      <w:pPr>
        <w:pStyle w:val="Heading2"/>
      </w:pPr>
      <w:r w:rsidRPr="00712E72">
        <w:t>Evaluation and Benchmarking Process</w:t>
      </w:r>
    </w:p>
    <w:p w:rsidR="00712E72" w:rsidRDefault="00331E24" w:rsidP="00712E72">
      <w:r>
        <w:t xml:space="preserve">Picture of </w:t>
      </w:r>
      <w:r w:rsidR="005211A2">
        <w:t xml:space="preserve">three </w:t>
      </w:r>
      <w:r>
        <w:t xml:space="preserve">process steps </w:t>
      </w:r>
      <w:r w:rsidR="005211A2">
        <w:t>and each step has a rectangular box</w:t>
      </w:r>
    </w:p>
    <w:p w:rsidR="005211A2" w:rsidRDefault="005211A2" w:rsidP="00712E72">
      <w:r>
        <w:t>First box title AND review</w:t>
      </w:r>
    </w:p>
    <w:p w:rsidR="005211A2" w:rsidRDefault="005211A2" w:rsidP="00712E72">
      <w:r>
        <w:t>Second box title Data collection and analysis</w:t>
      </w:r>
    </w:p>
    <w:p w:rsidR="005211A2" w:rsidRDefault="005211A2" w:rsidP="00712E72">
      <w:r>
        <w:t>Third box title with Report and Debrief</w:t>
      </w:r>
    </w:p>
    <w:p w:rsidR="005211A2" w:rsidRDefault="005211A2" w:rsidP="005211A2">
      <w:pPr>
        <w:pStyle w:val="Heading1"/>
      </w:pPr>
      <w:r>
        <w:t>Slide 30</w:t>
      </w:r>
    </w:p>
    <w:p w:rsidR="005211A2" w:rsidRDefault="005211A2" w:rsidP="005211A2">
      <w:pPr>
        <w:pStyle w:val="Heading2"/>
      </w:pPr>
      <w:r w:rsidRPr="005211A2">
        <w:t>Additional Resources</w:t>
      </w:r>
    </w:p>
    <w:p w:rsidR="005211A2" w:rsidRDefault="005211A2" w:rsidP="005211A2">
      <w:r>
        <w:t>Screenshot of Access and Inclusion Index landing page with an arrow pointing upward to the Virtual Roundtable tab</w:t>
      </w:r>
    </w:p>
    <w:p w:rsidR="005211A2" w:rsidRDefault="005211A2" w:rsidP="005211A2">
      <w:pPr>
        <w:pStyle w:val="Heading1"/>
      </w:pPr>
      <w:r>
        <w:t>Slide 31</w:t>
      </w:r>
    </w:p>
    <w:p w:rsidR="005211A2" w:rsidRDefault="005211A2" w:rsidP="005211A2">
      <w:r>
        <w:t xml:space="preserve"> Screenshot of Access and Inclusion Index landing page with the menu on the left side and an arrow pointing to How to Guide link</w:t>
      </w:r>
    </w:p>
    <w:p w:rsidR="005211A2" w:rsidRDefault="005211A2" w:rsidP="005211A2">
      <w:pPr>
        <w:pStyle w:val="Heading1"/>
      </w:pPr>
      <w:r>
        <w:t>Slide 32</w:t>
      </w:r>
    </w:p>
    <w:p w:rsidR="005211A2" w:rsidRDefault="005211A2" w:rsidP="005211A2">
      <w:pPr>
        <w:pStyle w:val="Heading2"/>
      </w:pPr>
      <w:r w:rsidRPr="005211A2">
        <w:t>Privacy</w:t>
      </w:r>
    </w:p>
    <w:p w:rsidR="005211A2" w:rsidRPr="005211A2" w:rsidRDefault="005211A2" w:rsidP="005211A2"/>
    <w:p w:rsidR="009B3719" w:rsidRPr="005211A2" w:rsidRDefault="008B226C" w:rsidP="00986C87">
      <w:pPr>
        <w:pStyle w:val="ListParagraph"/>
        <w:numPr>
          <w:ilvl w:val="0"/>
          <w:numId w:val="22"/>
        </w:numPr>
      </w:pPr>
      <w:r w:rsidRPr="005211A2">
        <w:t xml:space="preserve">Participation in the Access and Inclusion Index is confidential. </w:t>
      </w:r>
    </w:p>
    <w:p w:rsidR="009B3719" w:rsidRPr="005211A2" w:rsidRDefault="008B226C" w:rsidP="00986C87">
      <w:pPr>
        <w:pStyle w:val="ListParagraph"/>
        <w:numPr>
          <w:ilvl w:val="0"/>
          <w:numId w:val="22"/>
        </w:numPr>
      </w:pPr>
      <w:r w:rsidRPr="005211A2">
        <w:t>All submissions of assessments for Evaluation</w:t>
      </w:r>
    </w:p>
    <w:p w:rsidR="009B3719" w:rsidRPr="005211A2" w:rsidRDefault="008B226C" w:rsidP="00986C87">
      <w:pPr>
        <w:pStyle w:val="ListParagraph"/>
        <w:numPr>
          <w:ilvl w:val="0"/>
          <w:numId w:val="22"/>
        </w:numPr>
      </w:pPr>
      <w:r w:rsidRPr="005211A2">
        <w:t>All materials are held securely in the Access and Inclusion system</w:t>
      </w:r>
    </w:p>
    <w:p w:rsidR="009B3719" w:rsidRPr="005211A2" w:rsidRDefault="008B226C" w:rsidP="00986C87">
      <w:pPr>
        <w:pStyle w:val="ListParagraph"/>
        <w:numPr>
          <w:ilvl w:val="0"/>
          <w:numId w:val="22"/>
        </w:numPr>
      </w:pPr>
      <w:r w:rsidRPr="005211A2">
        <w:t>Benchmark Reports confidential</w:t>
      </w:r>
    </w:p>
    <w:p w:rsidR="009B3719" w:rsidRPr="005211A2" w:rsidRDefault="008B226C" w:rsidP="00986C87">
      <w:pPr>
        <w:pStyle w:val="ListParagraph"/>
        <w:numPr>
          <w:ilvl w:val="0"/>
          <w:numId w:val="22"/>
        </w:numPr>
      </w:pPr>
      <w:r w:rsidRPr="005211A2">
        <w:t>Leading practices or organisations</w:t>
      </w:r>
    </w:p>
    <w:p w:rsidR="005211A2" w:rsidRPr="005211A2" w:rsidRDefault="005211A2" w:rsidP="005211A2">
      <w:pPr>
        <w:pStyle w:val="Heading1"/>
      </w:pPr>
      <w:r>
        <w:t>Slide 33</w:t>
      </w:r>
    </w:p>
    <w:p w:rsidR="005211A2" w:rsidRDefault="005211A2" w:rsidP="005211A2">
      <w:pPr>
        <w:pStyle w:val="Heading2"/>
      </w:pPr>
      <w:r w:rsidRPr="005211A2">
        <w:t>Key Dates</w:t>
      </w:r>
    </w:p>
    <w:p w:rsidR="009B3719" w:rsidRPr="005211A2" w:rsidRDefault="008B226C" w:rsidP="00986C87">
      <w:pPr>
        <w:pStyle w:val="ListParagraph"/>
        <w:numPr>
          <w:ilvl w:val="0"/>
          <w:numId w:val="23"/>
        </w:numPr>
      </w:pPr>
      <w:r w:rsidRPr="005211A2">
        <w:t xml:space="preserve">4 September – </w:t>
      </w:r>
      <w:r w:rsidRPr="00986C87">
        <w:rPr>
          <w:b/>
          <w:bCs/>
        </w:rPr>
        <w:t xml:space="preserve">8 December 2017 </w:t>
      </w:r>
    </w:p>
    <w:p w:rsidR="009B3719" w:rsidRPr="005211A2" w:rsidRDefault="008B226C" w:rsidP="00986C87">
      <w:pPr>
        <w:pStyle w:val="ListParagraph"/>
        <w:numPr>
          <w:ilvl w:val="1"/>
          <w:numId w:val="23"/>
        </w:numPr>
      </w:pPr>
      <w:r w:rsidRPr="005211A2">
        <w:t>Organisations complete their Comprehensive Self-Assessment</w:t>
      </w:r>
    </w:p>
    <w:p w:rsidR="009B3719" w:rsidRPr="005211A2" w:rsidRDefault="008B226C" w:rsidP="00986C87">
      <w:pPr>
        <w:pStyle w:val="ListParagraph"/>
        <w:numPr>
          <w:ilvl w:val="0"/>
          <w:numId w:val="23"/>
        </w:numPr>
      </w:pPr>
      <w:r w:rsidRPr="005211A2">
        <w:t>9 December 2016 – April 2018</w:t>
      </w:r>
    </w:p>
    <w:p w:rsidR="009B3719" w:rsidRPr="005211A2" w:rsidRDefault="008B226C" w:rsidP="00986C87">
      <w:pPr>
        <w:pStyle w:val="ListParagraph"/>
        <w:numPr>
          <w:ilvl w:val="1"/>
          <w:numId w:val="23"/>
        </w:numPr>
      </w:pPr>
      <w:r w:rsidRPr="005211A2">
        <w:t>AND evaluate submitted Comprehensive Self-Assessments</w:t>
      </w:r>
    </w:p>
    <w:p w:rsidR="009B3719" w:rsidRPr="005211A2" w:rsidRDefault="008B226C" w:rsidP="00986C87">
      <w:pPr>
        <w:pStyle w:val="ListParagraph"/>
        <w:numPr>
          <w:ilvl w:val="0"/>
          <w:numId w:val="23"/>
        </w:numPr>
      </w:pPr>
      <w:r w:rsidRPr="005211A2">
        <w:t>April 2018: Evaluation and Benchmarking Reports provided to organisations</w:t>
      </w:r>
    </w:p>
    <w:p w:rsidR="009B3719" w:rsidRDefault="008B226C" w:rsidP="00986C87">
      <w:pPr>
        <w:pStyle w:val="ListParagraph"/>
        <w:numPr>
          <w:ilvl w:val="1"/>
          <w:numId w:val="23"/>
        </w:numPr>
      </w:pPr>
      <w:r w:rsidRPr="005211A2">
        <w:t>A combined evaluation and benchmark report will be provided to organisations</w:t>
      </w:r>
    </w:p>
    <w:p w:rsidR="005211A2" w:rsidRDefault="005211A2" w:rsidP="005211A2">
      <w:pPr>
        <w:pStyle w:val="Heading1"/>
      </w:pPr>
      <w:r>
        <w:t>Slide 34</w:t>
      </w:r>
    </w:p>
    <w:p w:rsidR="005211A2" w:rsidRDefault="005211A2" w:rsidP="005211A2">
      <w:pPr>
        <w:pStyle w:val="Heading2"/>
      </w:pPr>
      <w:r w:rsidRPr="005211A2">
        <w:t>Any questions or comments?</w:t>
      </w:r>
    </w:p>
    <w:p w:rsidR="005211A2" w:rsidRDefault="005211A2" w:rsidP="005211A2">
      <w:r>
        <w:t>Picture of eleven hands in the air</w:t>
      </w:r>
    </w:p>
    <w:p w:rsidR="005211A2" w:rsidRDefault="005211A2" w:rsidP="005211A2">
      <w:pPr>
        <w:pStyle w:val="Heading1"/>
      </w:pPr>
      <w:r>
        <w:t>Slide 35</w:t>
      </w:r>
    </w:p>
    <w:p w:rsidR="005211A2" w:rsidRDefault="005211A2" w:rsidP="005211A2">
      <w:r>
        <w:t>Picture of the words “Thank you”</w:t>
      </w:r>
    </w:p>
    <w:p w:rsidR="008B226C" w:rsidRDefault="008B226C" w:rsidP="00986C87">
      <w:bookmarkStart w:id="0" w:name="_GoBack"/>
      <w:bookmarkEnd w:id="0"/>
    </w:p>
    <w:p w:rsidR="005211A2" w:rsidRDefault="005211A2" w:rsidP="005211A2">
      <w:pPr>
        <w:pStyle w:val="Heading1"/>
      </w:pPr>
      <w:r>
        <w:lastRenderedPageBreak/>
        <w:t>Slide 36</w:t>
      </w:r>
    </w:p>
    <w:p w:rsidR="005211A2" w:rsidRDefault="005211A2" w:rsidP="005211A2">
      <w:pPr>
        <w:pStyle w:val="Heading2"/>
      </w:pPr>
      <w:r w:rsidRPr="005211A2">
        <w:t>Get in touch!</w:t>
      </w:r>
    </w:p>
    <w:p w:rsidR="005211A2" w:rsidRPr="005211A2" w:rsidRDefault="005211A2" w:rsidP="005211A2">
      <w:r>
        <w:t xml:space="preserve">Facebook logo - </w:t>
      </w:r>
      <w:r w:rsidRPr="005211A2">
        <w:t>facebook.com/</w:t>
      </w:r>
      <w:proofErr w:type="spellStart"/>
      <w:r w:rsidRPr="005211A2">
        <w:t>ANDisability</w:t>
      </w:r>
      <w:proofErr w:type="spellEnd"/>
    </w:p>
    <w:p w:rsidR="005211A2" w:rsidRPr="005211A2" w:rsidRDefault="005211A2" w:rsidP="005211A2">
      <w:r>
        <w:t xml:space="preserve">Twitter logo - </w:t>
      </w:r>
      <w:r w:rsidRPr="005211A2">
        <w:t>@</w:t>
      </w:r>
      <w:proofErr w:type="spellStart"/>
      <w:r w:rsidRPr="005211A2">
        <w:t>ANDisability</w:t>
      </w:r>
      <w:proofErr w:type="spellEnd"/>
    </w:p>
    <w:p w:rsidR="005211A2" w:rsidRDefault="00986C87" w:rsidP="005211A2">
      <w:r>
        <w:t>p</w:t>
      </w:r>
      <w:r w:rsidR="005211A2">
        <w:t xml:space="preserve">icture of </w:t>
      </w:r>
      <w:r w:rsidR="008B226C">
        <w:t xml:space="preserve">World wide web and the letters </w:t>
      </w:r>
      <w:r w:rsidR="005211A2">
        <w:t>www</w:t>
      </w:r>
    </w:p>
    <w:p w:rsidR="005211A2" w:rsidRPr="005211A2" w:rsidRDefault="008E4CC0" w:rsidP="005211A2">
      <w:hyperlink r:id="rId7" w:history="1">
        <w:r w:rsidR="005211A2" w:rsidRPr="005211A2">
          <w:rPr>
            <w:rStyle w:val="Hyperlink"/>
          </w:rPr>
          <w:t>www.and.org.au</w:t>
        </w:r>
      </w:hyperlink>
    </w:p>
    <w:p w:rsidR="005211A2" w:rsidRPr="005211A2" w:rsidRDefault="008E4CC0" w:rsidP="005211A2">
      <w:hyperlink r:id="rId8" w:history="1">
        <w:r w:rsidR="005211A2" w:rsidRPr="005211A2">
          <w:rPr>
            <w:rStyle w:val="Hyperlink"/>
          </w:rPr>
          <w:t>www.accessandinclusion.com.au</w:t>
        </w:r>
      </w:hyperlink>
    </w:p>
    <w:p w:rsidR="00712E72" w:rsidRPr="00712E72" w:rsidRDefault="00712E72" w:rsidP="00712E72">
      <w:pPr>
        <w:pStyle w:val="Heading2"/>
      </w:pPr>
    </w:p>
    <w:sectPr w:rsidR="00712E72" w:rsidRPr="00712E72" w:rsidSect="00C52894">
      <w:headerReference w:type="default" r:id="rId9"/>
      <w:footerReference w:type="default" r:id="rId10"/>
      <w:headerReference w:type="first" r:id="rId11"/>
      <w:pgSz w:w="11906" w:h="16838" w:code="9"/>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F5F" w:rsidRDefault="00EF1F5F" w:rsidP="00EF1F5F">
      <w:pPr>
        <w:spacing w:after="0" w:line="240" w:lineRule="auto"/>
      </w:pPr>
      <w:r>
        <w:separator/>
      </w:r>
    </w:p>
  </w:endnote>
  <w:endnote w:type="continuationSeparator" w:id="0">
    <w:p w:rsidR="00EF1F5F" w:rsidRDefault="00EF1F5F" w:rsidP="00EF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FEE" w:rsidRDefault="00704FEE" w:rsidP="00704FEE">
    <w:pPr>
      <w:pStyle w:val="Footer"/>
      <w:jc w:val="both"/>
    </w:pPr>
    <w:r>
      <w:rPr>
        <w:noProof/>
        <w:lang w:eastAsia="en-AU"/>
      </w:rPr>
      <w:drawing>
        <wp:anchor distT="0" distB="0" distL="114300" distR="114300" simplePos="0" relativeHeight="251659264" behindDoc="0" locked="0" layoutInCell="1" allowOverlap="1" wp14:anchorId="4B884E88" wp14:editId="47398D20">
          <wp:simplePos x="0" y="0"/>
          <wp:positionH relativeFrom="margin">
            <wp:posOffset>5495925</wp:posOffset>
          </wp:positionH>
          <wp:positionV relativeFrom="page">
            <wp:posOffset>9485630</wp:posOffset>
          </wp:positionV>
          <wp:extent cx="989965" cy="863600"/>
          <wp:effectExtent l="0" t="0" r="635" b="0"/>
          <wp:wrapSquare wrapText="bothSides"/>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t>Level 3</w:t>
    </w:r>
    <w:r w:rsidRPr="00534894">
      <w:t xml:space="preserve">, 80 Clarence Street, Sydney NSW 2000  </w:t>
    </w:r>
    <w:r w:rsidRPr="00534894">
      <w:rPr>
        <w:noProof/>
        <w:lang w:eastAsia="en-AU"/>
      </w:rPr>
      <w:drawing>
        <wp:inline distT="0" distB="0" distL="0" distR="0" wp14:anchorId="1E93D758" wp14:editId="28B91380">
          <wp:extent cx="65405" cy="56844"/>
          <wp:effectExtent l="0" t="0" r="10795" b="0"/>
          <wp:docPr id="8"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2"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t xml:space="preserve"> (02) 8270 92</w:t>
    </w:r>
    <w:r>
      <w:t>0</w:t>
    </w:r>
    <w:r w:rsidRPr="00534894">
      <w:t xml:space="preserve">0  </w:t>
    </w:r>
    <w:r w:rsidRPr="00534894">
      <w:rPr>
        <w:noProof/>
        <w:lang w:eastAsia="en-AU"/>
      </w:rPr>
      <w:drawing>
        <wp:inline distT="0" distB="0" distL="0" distR="0" wp14:anchorId="5F2DE8BE" wp14:editId="7F46B9A8">
          <wp:extent cx="65405" cy="56844"/>
          <wp:effectExtent l="0" t="0" r="10795" b="0"/>
          <wp:docPr id="9" name="Picture 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2"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534894">
      <w:t xml:space="preserve">  www.and.org.au</w:t>
    </w:r>
  </w:p>
  <w:p w:rsidR="00EF1F5F" w:rsidRDefault="00EF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F5F" w:rsidRDefault="00EF1F5F" w:rsidP="00EF1F5F">
      <w:pPr>
        <w:spacing w:after="0" w:line="240" w:lineRule="auto"/>
      </w:pPr>
      <w:r>
        <w:separator/>
      </w:r>
    </w:p>
  </w:footnote>
  <w:footnote w:type="continuationSeparator" w:id="0">
    <w:p w:rsidR="00EF1F5F" w:rsidRDefault="00EF1F5F" w:rsidP="00EF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5F" w:rsidRDefault="00203B71">
    <w:pPr>
      <w:pStyle w:val="Header"/>
    </w:pPr>
    <w:r>
      <w:rPr>
        <w:noProof/>
        <w:lang w:eastAsia="en-AU"/>
      </w:rPr>
      <w:drawing>
        <wp:inline distT="0" distB="0" distL="0" distR="0" wp14:anchorId="249F633F" wp14:editId="11AF3272">
          <wp:extent cx="2570089" cy="698500"/>
          <wp:effectExtent l="0" t="0" r="0" b="0"/>
          <wp:docPr id="1" name="Picture 1"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5F" w:rsidRPr="00EF1F5F" w:rsidRDefault="00EF1F5F">
    <w:pPr>
      <w:pStyle w:val="Header"/>
      <w:rPr>
        <w:b/>
      </w:rPr>
    </w:pPr>
    <w:r>
      <w:rPr>
        <w:noProof/>
        <w:lang w:eastAsia="en-AU"/>
      </w:rPr>
      <w:drawing>
        <wp:inline distT="0" distB="0" distL="0" distR="0" wp14:anchorId="5CCDC88B" wp14:editId="5D9360AC">
          <wp:extent cx="2570089" cy="698500"/>
          <wp:effectExtent l="0" t="0" r="0" b="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2B7"/>
    <w:multiLevelType w:val="hybridMultilevel"/>
    <w:tmpl w:val="B5F039B2"/>
    <w:lvl w:ilvl="0" w:tplc="E4F6730C">
      <w:start w:val="1"/>
      <w:numFmt w:val="bullet"/>
      <w:lvlText w:val="•"/>
      <w:lvlJc w:val="left"/>
      <w:pPr>
        <w:tabs>
          <w:tab w:val="num" w:pos="720"/>
        </w:tabs>
        <w:ind w:left="720" w:hanging="360"/>
      </w:pPr>
      <w:rPr>
        <w:rFonts w:ascii="Arial" w:hAnsi="Arial" w:hint="default"/>
      </w:rPr>
    </w:lvl>
    <w:lvl w:ilvl="1" w:tplc="05EEE128">
      <w:start w:val="29764"/>
      <w:numFmt w:val="bullet"/>
      <w:lvlText w:val="•"/>
      <w:lvlJc w:val="left"/>
      <w:pPr>
        <w:tabs>
          <w:tab w:val="num" w:pos="1440"/>
        </w:tabs>
        <w:ind w:left="1440" w:hanging="360"/>
      </w:pPr>
      <w:rPr>
        <w:rFonts w:ascii="Arial" w:hAnsi="Arial" w:hint="default"/>
      </w:rPr>
    </w:lvl>
    <w:lvl w:ilvl="2" w:tplc="7EAAB35E" w:tentative="1">
      <w:start w:val="1"/>
      <w:numFmt w:val="bullet"/>
      <w:lvlText w:val="•"/>
      <w:lvlJc w:val="left"/>
      <w:pPr>
        <w:tabs>
          <w:tab w:val="num" w:pos="2160"/>
        </w:tabs>
        <w:ind w:left="2160" w:hanging="360"/>
      </w:pPr>
      <w:rPr>
        <w:rFonts w:ascii="Arial" w:hAnsi="Arial" w:hint="default"/>
      </w:rPr>
    </w:lvl>
    <w:lvl w:ilvl="3" w:tplc="986A8DA8" w:tentative="1">
      <w:start w:val="1"/>
      <w:numFmt w:val="bullet"/>
      <w:lvlText w:val="•"/>
      <w:lvlJc w:val="left"/>
      <w:pPr>
        <w:tabs>
          <w:tab w:val="num" w:pos="2880"/>
        </w:tabs>
        <w:ind w:left="2880" w:hanging="360"/>
      </w:pPr>
      <w:rPr>
        <w:rFonts w:ascii="Arial" w:hAnsi="Arial" w:hint="default"/>
      </w:rPr>
    </w:lvl>
    <w:lvl w:ilvl="4" w:tplc="F2AAE5B6" w:tentative="1">
      <w:start w:val="1"/>
      <w:numFmt w:val="bullet"/>
      <w:lvlText w:val="•"/>
      <w:lvlJc w:val="left"/>
      <w:pPr>
        <w:tabs>
          <w:tab w:val="num" w:pos="3600"/>
        </w:tabs>
        <w:ind w:left="3600" w:hanging="360"/>
      </w:pPr>
      <w:rPr>
        <w:rFonts w:ascii="Arial" w:hAnsi="Arial" w:hint="default"/>
      </w:rPr>
    </w:lvl>
    <w:lvl w:ilvl="5" w:tplc="2C5C4D30" w:tentative="1">
      <w:start w:val="1"/>
      <w:numFmt w:val="bullet"/>
      <w:lvlText w:val="•"/>
      <w:lvlJc w:val="left"/>
      <w:pPr>
        <w:tabs>
          <w:tab w:val="num" w:pos="4320"/>
        </w:tabs>
        <w:ind w:left="4320" w:hanging="360"/>
      </w:pPr>
      <w:rPr>
        <w:rFonts w:ascii="Arial" w:hAnsi="Arial" w:hint="default"/>
      </w:rPr>
    </w:lvl>
    <w:lvl w:ilvl="6" w:tplc="81645F94" w:tentative="1">
      <w:start w:val="1"/>
      <w:numFmt w:val="bullet"/>
      <w:lvlText w:val="•"/>
      <w:lvlJc w:val="left"/>
      <w:pPr>
        <w:tabs>
          <w:tab w:val="num" w:pos="5040"/>
        </w:tabs>
        <w:ind w:left="5040" w:hanging="360"/>
      </w:pPr>
      <w:rPr>
        <w:rFonts w:ascii="Arial" w:hAnsi="Arial" w:hint="default"/>
      </w:rPr>
    </w:lvl>
    <w:lvl w:ilvl="7" w:tplc="16C843B2" w:tentative="1">
      <w:start w:val="1"/>
      <w:numFmt w:val="bullet"/>
      <w:lvlText w:val="•"/>
      <w:lvlJc w:val="left"/>
      <w:pPr>
        <w:tabs>
          <w:tab w:val="num" w:pos="5760"/>
        </w:tabs>
        <w:ind w:left="5760" w:hanging="360"/>
      </w:pPr>
      <w:rPr>
        <w:rFonts w:ascii="Arial" w:hAnsi="Arial" w:hint="default"/>
      </w:rPr>
    </w:lvl>
    <w:lvl w:ilvl="8" w:tplc="82126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8675F4"/>
    <w:multiLevelType w:val="hybridMultilevel"/>
    <w:tmpl w:val="B47EE2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E3F0F9D"/>
    <w:multiLevelType w:val="hybridMultilevel"/>
    <w:tmpl w:val="6A36F8D2"/>
    <w:lvl w:ilvl="0" w:tplc="19369F32">
      <w:start w:val="1"/>
      <w:numFmt w:val="bullet"/>
      <w:lvlText w:val="•"/>
      <w:lvlJc w:val="left"/>
      <w:pPr>
        <w:tabs>
          <w:tab w:val="num" w:pos="720"/>
        </w:tabs>
        <w:ind w:left="720" w:hanging="360"/>
      </w:pPr>
      <w:rPr>
        <w:rFonts w:ascii="Arial" w:hAnsi="Arial" w:hint="default"/>
      </w:rPr>
    </w:lvl>
    <w:lvl w:ilvl="1" w:tplc="CBC4DD04" w:tentative="1">
      <w:start w:val="1"/>
      <w:numFmt w:val="bullet"/>
      <w:lvlText w:val="•"/>
      <w:lvlJc w:val="left"/>
      <w:pPr>
        <w:tabs>
          <w:tab w:val="num" w:pos="1440"/>
        </w:tabs>
        <w:ind w:left="1440" w:hanging="360"/>
      </w:pPr>
      <w:rPr>
        <w:rFonts w:ascii="Arial" w:hAnsi="Arial" w:hint="default"/>
      </w:rPr>
    </w:lvl>
    <w:lvl w:ilvl="2" w:tplc="A26A44A8" w:tentative="1">
      <w:start w:val="1"/>
      <w:numFmt w:val="bullet"/>
      <w:lvlText w:val="•"/>
      <w:lvlJc w:val="left"/>
      <w:pPr>
        <w:tabs>
          <w:tab w:val="num" w:pos="2160"/>
        </w:tabs>
        <w:ind w:left="2160" w:hanging="360"/>
      </w:pPr>
      <w:rPr>
        <w:rFonts w:ascii="Arial" w:hAnsi="Arial" w:hint="default"/>
      </w:rPr>
    </w:lvl>
    <w:lvl w:ilvl="3" w:tplc="75662D60" w:tentative="1">
      <w:start w:val="1"/>
      <w:numFmt w:val="bullet"/>
      <w:lvlText w:val="•"/>
      <w:lvlJc w:val="left"/>
      <w:pPr>
        <w:tabs>
          <w:tab w:val="num" w:pos="2880"/>
        </w:tabs>
        <w:ind w:left="2880" w:hanging="360"/>
      </w:pPr>
      <w:rPr>
        <w:rFonts w:ascii="Arial" w:hAnsi="Arial" w:hint="default"/>
      </w:rPr>
    </w:lvl>
    <w:lvl w:ilvl="4" w:tplc="340AB1F6" w:tentative="1">
      <w:start w:val="1"/>
      <w:numFmt w:val="bullet"/>
      <w:lvlText w:val="•"/>
      <w:lvlJc w:val="left"/>
      <w:pPr>
        <w:tabs>
          <w:tab w:val="num" w:pos="3600"/>
        </w:tabs>
        <w:ind w:left="3600" w:hanging="360"/>
      </w:pPr>
      <w:rPr>
        <w:rFonts w:ascii="Arial" w:hAnsi="Arial" w:hint="default"/>
      </w:rPr>
    </w:lvl>
    <w:lvl w:ilvl="5" w:tplc="A78AC520" w:tentative="1">
      <w:start w:val="1"/>
      <w:numFmt w:val="bullet"/>
      <w:lvlText w:val="•"/>
      <w:lvlJc w:val="left"/>
      <w:pPr>
        <w:tabs>
          <w:tab w:val="num" w:pos="4320"/>
        </w:tabs>
        <w:ind w:left="4320" w:hanging="360"/>
      </w:pPr>
      <w:rPr>
        <w:rFonts w:ascii="Arial" w:hAnsi="Arial" w:hint="default"/>
      </w:rPr>
    </w:lvl>
    <w:lvl w:ilvl="6" w:tplc="1102DE58" w:tentative="1">
      <w:start w:val="1"/>
      <w:numFmt w:val="bullet"/>
      <w:lvlText w:val="•"/>
      <w:lvlJc w:val="left"/>
      <w:pPr>
        <w:tabs>
          <w:tab w:val="num" w:pos="5040"/>
        </w:tabs>
        <w:ind w:left="5040" w:hanging="360"/>
      </w:pPr>
      <w:rPr>
        <w:rFonts w:ascii="Arial" w:hAnsi="Arial" w:hint="default"/>
      </w:rPr>
    </w:lvl>
    <w:lvl w:ilvl="7" w:tplc="55308CF6" w:tentative="1">
      <w:start w:val="1"/>
      <w:numFmt w:val="bullet"/>
      <w:lvlText w:val="•"/>
      <w:lvlJc w:val="left"/>
      <w:pPr>
        <w:tabs>
          <w:tab w:val="num" w:pos="5760"/>
        </w:tabs>
        <w:ind w:left="5760" w:hanging="360"/>
      </w:pPr>
      <w:rPr>
        <w:rFonts w:ascii="Arial" w:hAnsi="Arial" w:hint="default"/>
      </w:rPr>
    </w:lvl>
    <w:lvl w:ilvl="8" w:tplc="1E32B0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2F4CFC"/>
    <w:multiLevelType w:val="multilevel"/>
    <w:tmpl w:val="6FA485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B81AE2"/>
    <w:multiLevelType w:val="hybridMultilevel"/>
    <w:tmpl w:val="21E81D4A"/>
    <w:lvl w:ilvl="0" w:tplc="F6D86CE0">
      <w:start w:val="1"/>
      <w:numFmt w:val="bullet"/>
      <w:lvlText w:val="•"/>
      <w:lvlJc w:val="left"/>
      <w:pPr>
        <w:tabs>
          <w:tab w:val="num" w:pos="720"/>
        </w:tabs>
        <w:ind w:left="720" w:hanging="360"/>
      </w:pPr>
      <w:rPr>
        <w:rFonts w:ascii="Arial" w:hAnsi="Arial" w:hint="default"/>
      </w:rPr>
    </w:lvl>
    <w:lvl w:ilvl="1" w:tplc="5F8C0738" w:tentative="1">
      <w:start w:val="1"/>
      <w:numFmt w:val="bullet"/>
      <w:lvlText w:val="•"/>
      <w:lvlJc w:val="left"/>
      <w:pPr>
        <w:tabs>
          <w:tab w:val="num" w:pos="1440"/>
        </w:tabs>
        <w:ind w:left="1440" w:hanging="360"/>
      </w:pPr>
      <w:rPr>
        <w:rFonts w:ascii="Arial" w:hAnsi="Arial" w:hint="default"/>
      </w:rPr>
    </w:lvl>
    <w:lvl w:ilvl="2" w:tplc="42FC4B32" w:tentative="1">
      <w:start w:val="1"/>
      <w:numFmt w:val="bullet"/>
      <w:lvlText w:val="•"/>
      <w:lvlJc w:val="left"/>
      <w:pPr>
        <w:tabs>
          <w:tab w:val="num" w:pos="2160"/>
        </w:tabs>
        <w:ind w:left="2160" w:hanging="360"/>
      </w:pPr>
      <w:rPr>
        <w:rFonts w:ascii="Arial" w:hAnsi="Arial" w:hint="default"/>
      </w:rPr>
    </w:lvl>
    <w:lvl w:ilvl="3" w:tplc="38B4A7E2" w:tentative="1">
      <w:start w:val="1"/>
      <w:numFmt w:val="bullet"/>
      <w:lvlText w:val="•"/>
      <w:lvlJc w:val="left"/>
      <w:pPr>
        <w:tabs>
          <w:tab w:val="num" w:pos="2880"/>
        </w:tabs>
        <w:ind w:left="2880" w:hanging="360"/>
      </w:pPr>
      <w:rPr>
        <w:rFonts w:ascii="Arial" w:hAnsi="Arial" w:hint="default"/>
      </w:rPr>
    </w:lvl>
    <w:lvl w:ilvl="4" w:tplc="1E2A70F4" w:tentative="1">
      <w:start w:val="1"/>
      <w:numFmt w:val="bullet"/>
      <w:lvlText w:val="•"/>
      <w:lvlJc w:val="left"/>
      <w:pPr>
        <w:tabs>
          <w:tab w:val="num" w:pos="3600"/>
        </w:tabs>
        <w:ind w:left="3600" w:hanging="360"/>
      </w:pPr>
      <w:rPr>
        <w:rFonts w:ascii="Arial" w:hAnsi="Arial" w:hint="default"/>
      </w:rPr>
    </w:lvl>
    <w:lvl w:ilvl="5" w:tplc="AA7024B8" w:tentative="1">
      <w:start w:val="1"/>
      <w:numFmt w:val="bullet"/>
      <w:lvlText w:val="•"/>
      <w:lvlJc w:val="left"/>
      <w:pPr>
        <w:tabs>
          <w:tab w:val="num" w:pos="4320"/>
        </w:tabs>
        <w:ind w:left="4320" w:hanging="360"/>
      </w:pPr>
      <w:rPr>
        <w:rFonts w:ascii="Arial" w:hAnsi="Arial" w:hint="default"/>
      </w:rPr>
    </w:lvl>
    <w:lvl w:ilvl="6" w:tplc="261EC6F0" w:tentative="1">
      <w:start w:val="1"/>
      <w:numFmt w:val="bullet"/>
      <w:lvlText w:val="•"/>
      <w:lvlJc w:val="left"/>
      <w:pPr>
        <w:tabs>
          <w:tab w:val="num" w:pos="5040"/>
        </w:tabs>
        <w:ind w:left="5040" w:hanging="360"/>
      </w:pPr>
      <w:rPr>
        <w:rFonts w:ascii="Arial" w:hAnsi="Arial" w:hint="default"/>
      </w:rPr>
    </w:lvl>
    <w:lvl w:ilvl="7" w:tplc="9AD0BC4A" w:tentative="1">
      <w:start w:val="1"/>
      <w:numFmt w:val="bullet"/>
      <w:lvlText w:val="•"/>
      <w:lvlJc w:val="left"/>
      <w:pPr>
        <w:tabs>
          <w:tab w:val="num" w:pos="5760"/>
        </w:tabs>
        <w:ind w:left="5760" w:hanging="360"/>
      </w:pPr>
      <w:rPr>
        <w:rFonts w:ascii="Arial" w:hAnsi="Arial" w:hint="default"/>
      </w:rPr>
    </w:lvl>
    <w:lvl w:ilvl="8" w:tplc="D93EB6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714420"/>
    <w:multiLevelType w:val="hybridMultilevel"/>
    <w:tmpl w:val="6A8C10C8"/>
    <w:lvl w:ilvl="0" w:tplc="17B4C9B2">
      <w:start w:val="1"/>
      <w:numFmt w:val="bullet"/>
      <w:lvlText w:val="•"/>
      <w:lvlJc w:val="left"/>
      <w:pPr>
        <w:tabs>
          <w:tab w:val="num" w:pos="720"/>
        </w:tabs>
        <w:ind w:left="720" w:hanging="360"/>
      </w:pPr>
      <w:rPr>
        <w:rFonts w:ascii="Arial" w:hAnsi="Arial" w:hint="default"/>
      </w:rPr>
    </w:lvl>
    <w:lvl w:ilvl="1" w:tplc="31A4C874" w:tentative="1">
      <w:start w:val="1"/>
      <w:numFmt w:val="bullet"/>
      <w:lvlText w:val="•"/>
      <w:lvlJc w:val="left"/>
      <w:pPr>
        <w:tabs>
          <w:tab w:val="num" w:pos="1440"/>
        </w:tabs>
        <w:ind w:left="1440" w:hanging="360"/>
      </w:pPr>
      <w:rPr>
        <w:rFonts w:ascii="Arial" w:hAnsi="Arial" w:hint="default"/>
      </w:rPr>
    </w:lvl>
    <w:lvl w:ilvl="2" w:tplc="951E2D40" w:tentative="1">
      <w:start w:val="1"/>
      <w:numFmt w:val="bullet"/>
      <w:lvlText w:val="•"/>
      <w:lvlJc w:val="left"/>
      <w:pPr>
        <w:tabs>
          <w:tab w:val="num" w:pos="2160"/>
        </w:tabs>
        <w:ind w:left="2160" w:hanging="360"/>
      </w:pPr>
      <w:rPr>
        <w:rFonts w:ascii="Arial" w:hAnsi="Arial" w:hint="default"/>
      </w:rPr>
    </w:lvl>
    <w:lvl w:ilvl="3" w:tplc="64A45ABC" w:tentative="1">
      <w:start w:val="1"/>
      <w:numFmt w:val="bullet"/>
      <w:lvlText w:val="•"/>
      <w:lvlJc w:val="left"/>
      <w:pPr>
        <w:tabs>
          <w:tab w:val="num" w:pos="2880"/>
        </w:tabs>
        <w:ind w:left="2880" w:hanging="360"/>
      </w:pPr>
      <w:rPr>
        <w:rFonts w:ascii="Arial" w:hAnsi="Arial" w:hint="default"/>
      </w:rPr>
    </w:lvl>
    <w:lvl w:ilvl="4" w:tplc="6166E0C4" w:tentative="1">
      <w:start w:val="1"/>
      <w:numFmt w:val="bullet"/>
      <w:lvlText w:val="•"/>
      <w:lvlJc w:val="left"/>
      <w:pPr>
        <w:tabs>
          <w:tab w:val="num" w:pos="3600"/>
        </w:tabs>
        <w:ind w:left="3600" w:hanging="360"/>
      </w:pPr>
      <w:rPr>
        <w:rFonts w:ascii="Arial" w:hAnsi="Arial" w:hint="default"/>
      </w:rPr>
    </w:lvl>
    <w:lvl w:ilvl="5" w:tplc="558AE684" w:tentative="1">
      <w:start w:val="1"/>
      <w:numFmt w:val="bullet"/>
      <w:lvlText w:val="•"/>
      <w:lvlJc w:val="left"/>
      <w:pPr>
        <w:tabs>
          <w:tab w:val="num" w:pos="4320"/>
        </w:tabs>
        <w:ind w:left="4320" w:hanging="360"/>
      </w:pPr>
      <w:rPr>
        <w:rFonts w:ascii="Arial" w:hAnsi="Arial" w:hint="default"/>
      </w:rPr>
    </w:lvl>
    <w:lvl w:ilvl="6" w:tplc="0CE4E154" w:tentative="1">
      <w:start w:val="1"/>
      <w:numFmt w:val="bullet"/>
      <w:lvlText w:val="•"/>
      <w:lvlJc w:val="left"/>
      <w:pPr>
        <w:tabs>
          <w:tab w:val="num" w:pos="5040"/>
        </w:tabs>
        <w:ind w:left="5040" w:hanging="360"/>
      </w:pPr>
      <w:rPr>
        <w:rFonts w:ascii="Arial" w:hAnsi="Arial" w:hint="default"/>
      </w:rPr>
    </w:lvl>
    <w:lvl w:ilvl="7" w:tplc="FF0C1D0E" w:tentative="1">
      <w:start w:val="1"/>
      <w:numFmt w:val="bullet"/>
      <w:lvlText w:val="•"/>
      <w:lvlJc w:val="left"/>
      <w:pPr>
        <w:tabs>
          <w:tab w:val="num" w:pos="5760"/>
        </w:tabs>
        <w:ind w:left="5760" w:hanging="360"/>
      </w:pPr>
      <w:rPr>
        <w:rFonts w:ascii="Arial" w:hAnsi="Arial" w:hint="default"/>
      </w:rPr>
    </w:lvl>
    <w:lvl w:ilvl="8" w:tplc="2D8822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8D7EA8"/>
    <w:multiLevelType w:val="hybridMultilevel"/>
    <w:tmpl w:val="988CAD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B0A32AE"/>
    <w:multiLevelType w:val="hybridMultilevel"/>
    <w:tmpl w:val="F1EED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8664E"/>
    <w:multiLevelType w:val="hybridMultilevel"/>
    <w:tmpl w:val="202C9DF4"/>
    <w:lvl w:ilvl="0" w:tplc="3CF4C15C">
      <w:start w:val="1"/>
      <w:numFmt w:val="bullet"/>
      <w:lvlText w:val="•"/>
      <w:lvlJc w:val="left"/>
      <w:pPr>
        <w:tabs>
          <w:tab w:val="num" w:pos="720"/>
        </w:tabs>
        <w:ind w:left="720" w:hanging="360"/>
      </w:pPr>
      <w:rPr>
        <w:rFonts w:ascii="Arial" w:hAnsi="Arial" w:hint="default"/>
      </w:rPr>
    </w:lvl>
    <w:lvl w:ilvl="1" w:tplc="993AD5CE">
      <w:start w:val="30183"/>
      <w:numFmt w:val="bullet"/>
      <w:lvlText w:val="–"/>
      <w:lvlJc w:val="left"/>
      <w:pPr>
        <w:tabs>
          <w:tab w:val="num" w:pos="1440"/>
        </w:tabs>
        <w:ind w:left="1440" w:hanging="360"/>
      </w:pPr>
      <w:rPr>
        <w:rFonts w:ascii="Arial" w:hAnsi="Arial" w:hint="default"/>
      </w:rPr>
    </w:lvl>
    <w:lvl w:ilvl="2" w:tplc="FCE45516" w:tentative="1">
      <w:start w:val="1"/>
      <w:numFmt w:val="bullet"/>
      <w:lvlText w:val="•"/>
      <w:lvlJc w:val="left"/>
      <w:pPr>
        <w:tabs>
          <w:tab w:val="num" w:pos="2160"/>
        </w:tabs>
        <w:ind w:left="2160" w:hanging="360"/>
      </w:pPr>
      <w:rPr>
        <w:rFonts w:ascii="Arial" w:hAnsi="Arial" w:hint="default"/>
      </w:rPr>
    </w:lvl>
    <w:lvl w:ilvl="3" w:tplc="97065548" w:tentative="1">
      <w:start w:val="1"/>
      <w:numFmt w:val="bullet"/>
      <w:lvlText w:val="•"/>
      <w:lvlJc w:val="left"/>
      <w:pPr>
        <w:tabs>
          <w:tab w:val="num" w:pos="2880"/>
        </w:tabs>
        <w:ind w:left="2880" w:hanging="360"/>
      </w:pPr>
      <w:rPr>
        <w:rFonts w:ascii="Arial" w:hAnsi="Arial" w:hint="default"/>
      </w:rPr>
    </w:lvl>
    <w:lvl w:ilvl="4" w:tplc="3260E85C" w:tentative="1">
      <w:start w:val="1"/>
      <w:numFmt w:val="bullet"/>
      <w:lvlText w:val="•"/>
      <w:lvlJc w:val="left"/>
      <w:pPr>
        <w:tabs>
          <w:tab w:val="num" w:pos="3600"/>
        </w:tabs>
        <w:ind w:left="3600" w:hanging="360"/>
      </w:pPr>
      <w:rPr>
        <w:rFonts w:ascii="Arial" w:hAnsi="Arial" w:hint="default"/>
      </w:rPr>
    </w:lvl>
    <w:lvl w:ilvl="5" w:tplc="CEBA5012" w:tentative="1">
      <w:start w:val="1"/>
      <w:numFmt w:val="bullet"/>
      <w:lvlText w:val="•"/>
      <w:lvlJc w:val="left"/>
      <w:pPr>
        <w:tabs>
          <w:tab w:val="num" w:pos="4320"/>
        </w:tabs>
        <w:ind w:left="4320" w:hanging="360"/>
      </w:pPr>
      <w:rPr>
        <w:rFonts w:ascii="Arial" w:hAnsi="Arial" w:hint="default"/>
      </w:rPr>
    </w:lvl>
    <w:lvl w:ilvl="6" w:tplc="47A26082" w:tentative="1">
      <w:start w:val="1"/>
      <w:numFmt w:val="bullet"/>
      <w:lvlText w:val="•"/>
      <w:lvlJc w:val="left"/>
      <w:pPr>
        <w:tabs>
          <w:tab w:val="num" w:pos="5040"/>
        </w:tabs>
        <w:ind w:left="5040" w:hanging="360"/>
      </w:pPr>
      <w:rPr>
        <w:rFonts w:ascii="Arial" w:hAnsi="Arial" w:hint="default"/>
      </w:rPr>
    </w:lvl>
    <w:lvl w:ilvl="7" w:tplc="AFC47E98" w:tentative="1">
      <w:start w:val="1"/>
      <w:numFmt w:val="bullet"/>
      <w:lvlText w:val="•"/>
      <w:lvlJc w:val="left"/>
      <w:pPr>
        <w:tabs>
          <w:tab w:val="num" w:pos="5760"/>
        </w:tabs>
        <w:ind w:left="5760" w:hanging="360"/>
      </w:pPr>
      <w:rPr>
        <w:rFonts w:ascii="Arial" w:hAnsi="Arial" w:hint="default"/>
      </w:rPr>
    </w:lvl>
    <w:lvl w:ilvl="8" w:tplc="0226BB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A06B29"/>
    <w:multiLevelType w:val="hybridMultilevel"/>
    <w:tmpl w:val="2252EC8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0" w15:restartNumberingAfterBreak="0">
    <w:nsid w:val="451745C3"/>
    <w:multiLevelType w:val="hybridMultilevel"/>
    <w:tmpl w:val="149036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90C1EB5"/>
    <w:multiLevelType w:val="hybridMultilevel"/>
    <w:tmpl w:val="62109CDE"/>
    <w:lvl w:ilvl="0" w:tplc="74682F24">
      <w:start w:val="1"/>
      <w:numFmt w:val="bullet"/>
      <w:lvlText w:val="•"/>
      <w:lvlJc w:val="left"/>
      <w:pPr>
        <w:tabs>
          <w:tab w:val="num" w:pos="720"/>
        </w:tabs>
        <w:ind w:left="720" w:hanging="360"/>
      </w:pPr>
      <w:rPr>
        <w:rFonts w:ascii="Arial" w:hAnsi="Arial" w:hint="default"/>
      </w:rPr>
    </w:lvl>
    <w:lvl w:ilvl="1" w:tplc="FE72F518">
      <w:start w:val="29764"/>
      <w:numFmt w:val="bullet"/>
      <w:lvlText w:val="–"/>
      <w:lvlJc w:val="left"/>
      <w:pPr>
        <w:tabs>
          <w:tab w:val="num" w:pos="1440"/>
        </w:tabs>
        <w:ind w:left="1440" w:hanging="360"/>
      </w:pPr>
      <w:rPr>
        <w:rFonts w:ascii="Arial" w:hAnsi="Arial" w:hint="default"/>
      </w:rPr>
    </w:lvl>
    <w:lvl w:ilvl="2" w:tplc="42A66640" w:tentative="1">
      <w:start w:val="1"/>
      <w:numFmt w:val="bullet"/>
      <w:lvlText w:val="•"/>
      <w:lvlJc w:val="left"/>
      <w:pPr>
        <w:tabs>
          <w:tab w:val="num" w:pos="2160"/>
        </w:tabs>
        <w:ind w:left="2160" w:hanging="360"/>
      </w:pPr>
      <w:rPr>
        <w:rFonts w:ascii="Arial" w:hAnsi="Arial" w:hint="default"/>
      </w:rPr>
    </w:lvl>
    <w:lvl w:ilvl="3" w:tplc="01EE6492" w:tentative="1">
      <w:start w:val="1"/>
      <w:numFmt w:val="bullet"/>
      <w:lvlText w:val="•"/>
      <w:lvlJc w:val="left"/>
      <w:pPr>
        <w:tabs>
          <w:tab w:val="num" w:pos="2880"/>
        </w:tabs>
        <w:ind w:left="2880" w:hanging="360"/>
      </w:pPr>
      <w:rPr>
        <w:rFonts w:ascii="Arial" w:hAnsi="Arial" w:hint="default"/>
      </w:rPr>
    </w:lvl>
    <w:lvl w:ilvl="4" w:tplc="897A7FB4" w:tentative="1">
      <w:start w:val="1"/>
      <w:numFmt w:val="bullet"/>
      <w:lvlText w:val="•"/>
      <w:lvlJc w:val="left"/>
      <w:pPr>
        <w:tabs>
          <w:tab w:val="num" w:pos="3600"/>
        </w:tabs>
        <w:ind w:left="3600" w:hanging="360"/>
      </w:pPr>
      <w:rPr>
        <w:rFonts w:ascii="Arial" w:hAnsi="Arial" w:hint="default"/>
      </w:rPr>
    </w:lvl>
    <w:lvl w:ilvl="5" w:tplc="835A73B8" w:tentative="1">
      <w:start w:val="1"/>
      <w:numFmt w:val="bullet"/>
      <w:lvlText w:val="•"/>
      <w:lvlJc w:val="left"/>
      <w:pPr>
        <w:tabs>
          <w:tab w:val="num" w:pos="4320"/>
        </w:tabs>
        <w:ind w:left="4320" w:hanging="360"/>
      </w:pPr>
      <w:rPr>
        <w:rFonts w:ascii="Arial" w:hAnsi="Arial" w:hint="default"/>
      </w:rPr>
    </w:lvl>
    <w:lvl w:ilvl="6" w:tplc="D6865BF6" w:tentative="1">
      <w:start w:val="1"/>
      <w:numFmt w:val="bullet"/>
      <w:lvlText w:val="•"/>
      <w:lvlJc w:val="left"/>
      <w:pPr>
        <w:tabs>
          <w:tab w:val="num" w:pos="5040"/>
        </w:tabs>
        <w:ind w:left="5040" w:hanging="360"/>
      </w:pPr>
      <w:rPr>
        <w:rFonts w:ascii="Arial" w:hAnsi="Arial" w:hint="default"/>
      </w:rPr>
    </w:lvl>
    <w:lvl w:ilvl="7" w:tplc="46E8980A" w:tentative="1">
      <w:start w:val="1"/>
      <w:numFmt w:val="bullet"/>
      <w:lvlText w:val="•"/>
      <w:lvlJc w:val="left"/>
      <w:pPr>
        <w:tabs>
          <w:tab w:val="num" w:pos="5760"/>
        </w:tabs>
        <w:ind w:left="5760" w:hanging="360"/>
      </w:pPr>
      <w:rPr>
        <w:rFonts w:ascii="Arial" w:hAnsi="Arial" w:hint="default"/>
      </w:rPr>
    </w:lvl>
    <w:lvl w:ilvl="8" w:tplc="60B215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D81DD6"/>
    <w:multiLevelType w:val="hybridMultilevel"/>
    <w:tmpl w:val="803CE174"/>
    <w:lvl w:ilvl="0" w:tplc="AE08DF32">
      <w:start w:val="1"/>
      <w:numFmt w:val="bullet"/>
      <w:lvlText w:val="•"/>
      <w:lvlJc w:val="left"/>
      <w:pPr>
        <w:tabs>
          <w:tab w:val="num" w:pos="720"/>
        </w:tabs>
        <w:ind w:left="720" w:hanging="360"/>
      </w:pPr>
      <w:rPr>
        <w:rFonts w:ascii="Arial" w:hAnsi="Arial" w:hint="default"/>
      </w:rPr>
    </w:lvl>
    <w:lvl w:ilvl="1" w:tplc="1F6CCE18" w:tentative="1">
      <w:start w:val="1"/>
      <w:numFmt w:val="bullet"/>
      <w:lvlText w:val="•"/>
      <w:lvlJc w:val="left"/>
      <w:pPr>
        <w:tabs>
          <w:tab w:val="num" w:pos="1440"/>
        </w:tabs>
        <w:ind w:left="1440" w:hanging="360"/>
      </w:pPr>
      <w:rPr>
        <w:rFonts w:ascii="Arial" w:hAnsi="Arial" w:hint="default"/>
      </w:rPr>
    </w:lvl>
    <w:lvl w:ilvl="2" w:tplc="11B6F066" w:tentative="1">
      <w:start w:val="1"/>
      <w:numFmt w:val="bullet"/>
      <w:lvlText w:val="•"/>
      <w:lvlJc w:val="left"/>
      <w:pPr>
        <w:tabs>
          <w:tab w:val="num" w:pos="2160"/>
        </w:tabs>
        <w:ind w:left="2160" w:hanging="360"/>
      </w:pPr>
      <w:rPr>
        <w:rFonts w:ascii="Arial" w:hAnsi="Arial" w:hint="default"/>
      </w:rPr>
    </w:lvl>
    <w:lvl w:ilvl="3" w:tplc="0C486D7C" w:tentative="1">
      <w:start w:val="1"/>
      <w:numFmt w:val="bullet"/>
      <w:lvlText w:val="•"/>
      <w:lvlJc w:val="left"/>
      <w:pPr>
        <w:tabs>
          <w:tab w:val="num" w:pos="2880"/>
        </w:tabs>
        <w:ind w:left="2880" w:hanging="360"/>
      </w:pPr>
      <w:rPr>
        <w:rFonts w:ascii="Arial" w:hAnsi="Arial" w:hint="default"/>
      </w:rPr>
    </w:lvl>
    <w:lvl w:ilvl="4" w:tplc="C2F8598C" w:tentative="1">
      <w:start w:val="1"/>
      <w:numFmt w:val="bullet"/>
      <w:lvlText w:val="•"/>
      <w:lvlJc w:val="left"/>
      <w:pPr>
        <w:tabs>
          <w:tab w:val="num" w:pos="3600"/>
        </w:tabs>
        <w:ind w:left="3600" w:hanging="360"/>
      </w:pPr>
      <w:rPr>
        <w:rFonts w:ascii="Arial" w:hAnsi="Arial" w:hint="default"/>
      </w:rPr>
    </w:lvl>
    <w:lvl w:ilvl="5" w:tplc="D034F058" w:tentative="1">
      <w:start w:val="1"/>
      <w:numFmt w:val="bullet"/>
      <w:lvlText w:val="•"/>
      <w:lvlJc w:val="left"/>
      <w:pPr>
        <w:tabs>
          <w:tab w:val="num" w:pos="4320"/>
        </w:tabs>
        <w:ind w:left="4320" w:hanging="360"/>
      </w:pPr>
      <w:rPr>
        <w:rFonts w:ascii="Arial" w:hAnsi="Arial" w:hint="default"/>
      </w:rPr>
    </w:lvl>
    <w:lvl w:ilvl="6" w:tplc="193433EC" w:tentative="1">
      <w:start w:val="1"/>
      <w:numFmt w:val="bullet"/>
      <w:lvlText w:val="•"/>
      <w:lvlJc w:val="left"/>
      <w:pPr>
        <w:tabs>
          <w:tab w:val="num" w:pos="5040"/>
        </w:tabs>
        <w:ind w:left="5040" w:hanging="360"/>
      </w:pPr>
      <w:rPr>
        <w:rFonts w:ascii="Arial" w:hAnsi="Arial" w:hint="default"/>
      </w:rPr>
    </w:lvl>
    <w:lvl w:ilvl="7" w:tplc="2CC4D7FC" w:tentative="1">
      <w:start w:val="1"/>
      <w:numFmt w:val="bullet"/>
      <w:lvlText w:val="•"/>
      <w:lvlJc w:val="left"/>
      <w:pPr>
        <w:tabs>
          <w:tab w:val="num" w:pos="5760"/>
        </w:tabs>
        <w:ind w:left="5760" w:hanging="360"/>
      </w:pPr>
      <w:rPr>
        <w:rFonts w:ascii="Arial" w:hAnsi="Arial" w:hint="default"/>
      </w:rPr>
    </w:lvl>
    <w:lvl w:ilvl="8" w:tplc="86D879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3E67B8"/>
    <w:multiLevelType w:val="hybridMultilevel"/>
    <w:tmpl w:val="700AC5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BBF2C38"/>
    <w:multiLevelType w:val="hybridMultilevel"/>
    <w:tmpl w:val="240AF272"/>
    <w:lvl w:ilvl="0" w:tplc="BA6417D4">
      <w:start w:val="1"/>
      <w:numFmt w:val="bullet"/>
      <w:lvlText w:val="•"/>
      <w:lvlJc w:val="left"/>
      <w:pPr>
        <w:tabs>
          <w:tab w:val="num" w:pos="720"/>
        </w:tabs>
        <w:ind w:left="720" w:hanging="360"/>
      </w:pPr>
      <w:rPr>
        <w:rFonts w:ascii="Arial" w:hAnsi="Arial" w:hint="default"/>
      </w:rPr>
    </w:lvl>
    <w:lvl w:ilvl="1" w:tplc="9050FA58" w:tentative="1">
      <w:start w:val="1"/>
      <w:numFmt w:val="bullet"/>
      <w:lvlText w:val="•"/>
      <w:lvlJc w:val="left"/>
      <w:pPr>
        <w:tabs>
          <w:tab w:val="num" w:pos="1440"/>
        </w:tabs>
        <w:ind w:left="1440" w:hanging="360"/>
      </w:pPr>
      <w:rPr>
        <w:rFonts w:ascii="Arial" w:hAnsi="Arial" w:hint="default"/>
      </w:rPr>
    </w:lvl>
    <w:lvl w:ilvl="2" w:tplc="C7581732" w:tentative="1">
      <w:start w:val="1"/>
      <w:numFmt w:val="bullet"/>
      <w:lvlText w:val="•"/>
      <w:lvlJc w:val="left"/>
      <w:pPr>
        <w:tabs>
          <w:tab w:val="num" w:pos="2160"/>
        </w:tabs>
        <w:ind w:left="2160" w:hanging="360"/>
      </w:pPr>
      <w:rPr>
        <w:rFonts w:ascii="Arial" w:hAnsi="Arial" w:hint="default"/>
      </w:rPr>
    </w:lvl>
    <w:lvl w:ilvl="3" w:tplc="554CE07A" w:tentative="1">
      <w:start w:val="1"/>
      <w:numFmt w:val="bullet"/>
      <w:lvlText w:val="•"/>
      <w:lvlJc w:val="left"/>
      <w:pPr>
        <w:tabs>
          <w:tab w:val="num" w:pos="2880"/>
        </w:tabs>
        <w:ind w:left="2880" w:hanging="360"/>
      </w:pPr>
      <w:rPr>
        <w:rFonts w:ascii="Arial" w:hAnsi="Arial" w:hint="default"/>
      </w:rPr>
    </w:lvl>
    <w:lvl w:ilvl="4" w:tplc="5B322278" w:tentative="1">
      <w:start w:val="1"/>
      <w:numFmt w:val="bullet"/>
      <w:lvlText w:val="•"/>
      <w:lvlJc w:val="left"/>
      <w:pPr>
        <w:tabs>
          <w:tab w:val="num" w:pos="3600"/>
        </w:tabs>
        <w:ind w:left="3600" w:hanging="360"/>
      </w:pPr>
      <w:rPr>
        <w:rFonts w:ascii="Arial" w:hAnsi="Arial" w:hint="default"/>
      </w:rPr>
    </w:lvl>
    <w:lvl w:ilvl="5" w:tplc="B0227CEA" w:tentative="1">
      <w:start w:val="1"/>
      <w:numFmt w:val="bullet"/>
      <w:lvlText w:val="•"/>
      <w:lvlJc w:val="left"/>
      <w:pPr>
        <w:tabs>
          <w:tab w:val="num" w:pos="4320"/>
        </w:tabs>
        <w:ind w:left="4320" w:hanging="360"/>
      </w:pPr>
      <w:rPr>
        <w:rFonts w:ascii="Arial" w:hAnsi="Arial" w:hint="default"/>
      </w:rPr>
    </w:lvl>
    <w:lvl w:ilvl="6" w:tplc="8FC26EAA" w:tentative="1">
      <w:start w:val="1"/>
      <w:numFmt w:val="bullet"/>
      <w:lvlText w:val="•"/>
      <w:lvlJc w:val="left"/>
      <w:pPr>
        <w:tabs>
          <w:tab w:val="num" w:pos="5040"/>
        </w:tabs>
        <w:ind w:left="5040" w:hanging="360"/>
      </w:pPr>
      <w:rPr>
        <w:rFonts w:ascii="Arial" w:hAnsi="Arial" w:hint="default"/>
      </w:rPr>
    </w:lvl>
    <w:lvl w:ilvl="7" w:tplc="EDBCD86A" w:tentative="1">
      <w:start w:val="1"/>
      <w:numFmt w:val="bullet"/>
      <w:lvlText w:val="•"/>
      <w:lvlJc w:val="left"/>
      <w:pPr>
        <w:tabs>
          <w:tab w:val="num" w:pos="5760"/>
        </w:tabs>
        <w:ind w:left="5760" w:hanging="360"/>
      </w:pPr>
      <w:rPr>
        <w:rFonts w:ascii="Arial" w:hAnsi="Arial" w:hint="default"/>
      </w:rPr>
    </w:lvl>
    <w:lvl w:ilvl="8" w:tplc="02CCAF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04788D"/>
    <w:multiLevelType w:val="hybridMultilevel"/>
    <w:tmpl w:val="3A0E9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844F41"/>
    <w:multiLevelType w:val="hybridMultilevel"/>
    <w:tmpl w:val="77E62E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EAE1543"/>
    <w:multiLevelType w:val="hybridMultilevel"/>
    <w:tmpl w:val="BD30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A48FE"/>
    <w:multiLevelType w:val="hybridMultilevel"/>
    <w:tmpl w:val="D384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95325E"/>
    <w:multiLevelType w:val="hybridMultilevel"/>
    <w:tmpl w:val="0986AB82"/>
    <w:lvl w:ilvl="0" w:tplc="154A1E40">
      <w:start w:val="1"/>
      <w:numFmt w:val="bullet"/>
      <w:lvlText w:val="•"/>
      <w:lvlJc w:val="left"/>
      <w:pPr>
        <w:tabs>
          <w:tab w:val="num" w:pos="720"/>
        </w:tabs>
        <w:ind w:left="720" w:hanging="360"/>
      </w:pPr>
      <w:rPr>
        <w:rFonts w:ascii="Arial" w:hAnsi="Arial" w:hint="default"/>
      </w:rPr>
    </w:lvl>
    <w:lvl w:ilvl="1" w:tplc="D34A6C72" w:tentative="1">
      <w:start w:val="1"/>
      <w:numFmt w:val="bullet"/>
      <w:lvlText w:val="•"/>
      <w:lvlJc w:val="left"/>
      <w:pPr>
        <w:tabs>
          <w:tab w:val="num" w:pos="1440"/>
        </w:tabs>
        <w:ind w:left="1440" w:hanging="360"/>
      </w:pPr>
      <w:rPr>
        <w:rFonts w:ascii="Arial" w:hAnsi="Arial" w:hint="default"/>
      </w:rPr>
    </w:lvl>
    <w:lvl w:ilvl="2" w:tplc="D6D8B8B6" w:tentative="1">
      <w:start w:val="1"/>
      <w:numFmt w:val="bullet"/>
      <w:lvlText w:val="•"/>
      <w:lvlJc w:val="left"/>
      <w:pPr>
        <w:tabs>
          <w:tab w:val="num" w:pos="2160"/>
        </w:tabs>
        <w:ind w:left="2160" w:hanging="360"/>
      </w:pPr>
      <w:rPr>
        <w:rFonts w:ascii="Arial" w:hAnsi="Arial" w:hint="default"/>
      </w:rPr>
    </w:lvl>
    <w:lvl w:ilvl="3" w:tplc="B89CC09A" w:tentative="1">
      <w:start w:val="1"/>
      <w:numFmt w:val="bullet"/>
      <w:lvlText w:val="•"/>
      <w:lvlJc w:val="left"/>
      <w:pPr>
        <w:tabs>
          <w:tab w:val="num" w:pos="2880"/>
        </w:tabs>
        <w:ind w:left="2880" w:hanging="360"/>
      </w:pPr>
      <w:rPr>
        <w:rFonts w:ascii="Arial" w:hAnsi="Arial" w:hint="default"/>
      </w:rPr>
    </w:lvl>
    <w:lvl w:ilvl="4" w:tplc="68945504" w:tentative="1">
      <w:start w:val="1"/>
      <w:numFmt w:val="bullet"/>
      <w:lvlText w:val="•"/>
      <w:lvlJc w:val="left"/>
      <w:pPr>
        <w:tabs>
          <w:tab w:val="num" w:pos="3600"/>
        </w:tabs>
        <w:ind w:left="3600" w:hanging="360"/>
      </w:pPr>
      <w:rPr>
        <w:rFonts w:ascii="Arial" w:hAnsi="Arial" w:hint="default"/>
      </w:rPr>
    </w:lvl>
    <w:lvl w:ilvl="5" w:tplc="CEC4B750" w:tentative="1">
      <w:start w:val="1"/>
      <w:numFmt w:val="bullet"/>
      <w:lvlText w:val="•"/>
      <w:lvlJc w:val="left"/>
      <w:pPr>
        <w:tabs>
          <w:tab w:val="num" w:pos="4320"/>
        </w:tabs>
        <w:ind w:left="4320" w:hanging="360"/>
      </w:pPr>
      <w:rPr>
        <w:rFonts w:ascii="Arial" w:hAnsi="Arial" w:hint="default"/>
      </w:rPr>
    </w:lvl>
    <w:lvl w:ilvl="6" w:tplc="1FA2E488" w:tentative="1">
      <w:start w:val="1"/>
      <w:numFmt w:val="bullet"/>
      <w:lvlText w:val="•"/>
      <w:lvlJc w:val="left"/>
      <w:pPr>
        <w:tabs>
          <w:tab w:val="num" w:pos="5040"/>
        </w:tabs>
        <w:ind w:left="5040" w:hanging="360"/>
      </w:pPr>
      <w:rPr>
        <w:rFonts w:ascii="Arial" w:hAnsi="Arial" w:hint="default"/>
      </w:rPr>
    </w:lvl>
    <w:lvl w:ilvl="7" w:tplc="C656475C" w:tentative="1">
      <w:start w:val="1"/>
      <w:numFmt w:val="bullet"/>
      <w:lvlText w:val="•"/>
      <w:lvlJc w:val="left"/>
      <w:pPr>
        <w:tabs>
          <w:tab w:val="num" w:pos="5760"/>
        </w:tabs>
        <w:ind w:left="5760" w:hanging="360"/>
      </w:pPr>
      <w:rPr>
        <w:rFonts w:ascii="Arial" w:hAnsi="Arial" w:hint="default"/>
      </w:rPr>
    </w:lvl>
    <w:lvl w:ilvl="8" w:tplc="2A880B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06213A"/>
    <w:multiLevelType w:val="hybridMultilevel"/>
    <w:tmpl w:val="A69AF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A549A"/>
    <w:multiLevelType w:val="hybridMultilevel"/>
    <w:tmpl w:val="A612B00C"/>
    <w:lvl w:ilvl="0" w:tplc="53BE2926">
      <w:start w:val="1"/>
      <w:numFmt w:val="bullet"/>
      <w:lvlText w:val="•"/>
      <w:lvlJc w:val="left"/>
      <w:pPr>
        <w:tabs>
          <w:tab w:val="num" w:pos="720"/>
        </w:tabs>
        <w:ind w:left="720" w:hanging="360"/>
      </w:pPr>
      <w:rPr>
        <w:rFonts w:ascii="Arial" w:hAnsi="Arial" w:hint="default"/>
      </w:rPr>
    </w:lvl>
    <w:lvl w:ilvl="1" w:tplc="EBB4E628" w:tentative="1">
      <w:start w:val="1"/>
      <w:numFmt w:val="bullet"/>
      <w:lvlText w:val="•"/>
      <w:lvlJc w:val="left"/>
      <w:pPr>
        <w:tabs>
          <w:tab w:val="num" w:pos="1440"/>
        </w:tabs>
        <w:ind w:left="1440" w:hanging="360"/>
      </w:pPr>
      <w:rPr>
        <w:rFonts w:ascii="Arial" w:hAnsi="Arial" w:hint="default"/>
      </w:rPr>
    </w:lvl>
    <w:lvl w:ilvl="2" w:tplc="23DAA46A" w:tentative="1">
      <w:start w:val="1"/>
      <w:numFmt w:val="bullet"/>
      <w:lvlText w:val="•"/>
      <w:lvlJc w:val="left"/>
      <w:pPr>
        <w:tabs>
          <w:tab w:val="num" w:pos="2160"/>
        </w:tabs>
        <w:ind w:left="2160" w:hanging="360"/>
      </w:pPr>
      <w:rPr>
        <w:rFonts w:ascii="Arial" w:hAnsi="Arial" w:hint="default"/>
      </w:rPr>
    </w:lvl>
    <w:lvl w:ilvl="3" w:tplc="FD869580" w:tentative="1">
      <w:start w:val="1"/>
      <w:numFmt w:val="bullet"/>
      <w:lvlText w:val="•"/>
      <w:lvlJc w:val="left"/>
      <w:pPr>
        <w:tabs>
          <w:tab w:val="num" w:pos="2880"/>
        </w:tabs>
        <w:ind w:left="2880" w:hanging="360"/>
      </w:pPr>
      <w:rPr>
        <w:rFonts w:ascii="Arial" w:hAnsi="Arial" w:hint="default"/>
      </w:rPr>
    </w:lvl>
    <w:lvl w:ilvl="4" w:tplc="F176F368" w:tentative="1">
      <w:start w:val="1"/>
      <w:numFmt w:val="bullet"/>
      <w:lvlText w:val="•"/>
      <w:lvlJc w:val="left"/>
      <w:pPr>
        <w:tabs>
          <w:tab w:val="num" w:pos="3600"/>
        </w:tabs>
        <w:ind w:left="3600" w:hanging="360"/>
      </w:pPr>
      <w:rPr>
        <w:rFonts w:ascii="Arial" w:hAnsi="Arial" w:hint="default"/>
      </w:rPr>
    </w:lvl>
    <w:lvl w:ilvl="5" w:tplc="7B307E2E" w:tentative="1">
      <w:start w:val="1"/>
      <w:numFmt w:val="bullet"/>
      <w:lvlText w:val="•"/>
      <w:lvlJc w:val="left"/>
      <w:pPr>
        <w:tabs>
          <w:tab w:val="num" w:pos="4320"/>
        </w:tabs>
        <w:ind w:left="4320" w:hanging="360"/>
      </w:pPr>
      <w:rPr>
        <w:rFonts w:ascii="Arial" w:hAnsi="Arial" w:hint="default"/>
      </w:rPr>
    </w:lvl>
    <w:lvl w:ilvl="6" w:tplc="2EEC8758" w:tentative="1">
      <w:start w:val="1"/>
      <w:numFmt w:val="bullet"/>
      <w:lvlText w:val="•"/>
      <w:lvlJc w:val="left"/>
      <w:pPr>
        <w:tabs>
          <w:tab w:val="num" w:pos="5040"/>
        </w:tabs>
        <w:ind w:left="5040" w:hanging="360"/>
      </w:pPr>
      <w:rPr>
        <w:rFonts w:ascii="Arial" w:hAnsi="Arial" w:hint="default"/>
      </w:rPr>
    </w:lvl>
    <w:lvl w:ilvl="7" w:tplc="D8DC0736" w:tentative="1">
      <w:start w:val="1"/>
      <w:numFmt w:val="bullet"/>
      <w:lvlText w:val="•"/>
      <w:lvlJc w:val="left"/>
      <w:pPr>
        <w:tabs>
          <w:tab w:val="num" w:pos="5760"/>
        </w:tabs>
        <w:ind w:left="5760" w:hanging="360"/>
      </w:pPr>
      <w:rPr>
        <w:rFonts w:ascii="Arial" w:hAnsi="Arial" w:hint="default"/>
      </w:rPr>
    </w:lvl>
    <w:lvl w:ilvl="8" w:tplc="21E264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78652B"/>
    <w:multiLevelType w:val="hybridMultilevel"/>
    <w:tmpl w:val="C9B496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9"/>
  </w:num>
  <w:num w:numId="4">
    <w:abstractNumId w:val="14"/>
  </w:num>
  <w:num w:numId="5">
    <w:abstractNumId w:val="0"/>
  </w:num>
  <w:num w:numId="6">
    <w:abstractNumId w:val="21"/>
  </w:num>
  <w:num w:numId="7">
    <w:abstractNumId w:val="5"/>
  </w:num>
  <w:num w:numId="8">
    <w:abstractNumId w:val="11"/>
  </w:num>
  <w:num w:numId="9">
    <w:abstractNumId w:val="3"/>
  </w:num>
  <w:num w:numId="10">
    <w:abstractNumId w:val="9"/>
  </w:num>
  <w:num w:numId="11">
    <w:abstractNumId w:val="12"/>
  </w:num>
  <w:num w:numId="12">
    <w:abstractNumId w:val="8"/>
  </w:num>
  <w:num w:numId="13">
    <w:abstractNumId w:val="10"/>
  </w:num>
  <w:num w:numId="14">
    <w:abstractNumId w:val="15"/>
  </w:num>
  <w:num w:numId="15">
    <w:abstractNumId w:val="16"/>
  </w:num>
  <w:num w:numId="16">
    <w:abstractNumId w:val="6"/>
  </w:num>
  <w:num w:numId="17">
    <w:abstractNumId w:val="18"/>
  </w:num>
  <w:num w:numId="18">
    <w:abstractNumId w:val="17"/>
  </w:num>
  <w:num w:numId="19">
    <w:abstractNumId w:val="1"/>
  </w:num>
  <w:num w:numId="20">
    <w:abstractNumId w:val="20"/>
  </w:num>
  <w:num w:numId="21">
    <w:abstractNumId w:val="2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5F"/>
    <w:rsid w:val="001D5B33"/>
    <w:rsid w:val="001D6727"/>
    <w:rsid w:val="00203B71"/>
    <w:rsid w:val="00331E24"/>
    <w:rsid w:val="00503322"/>
    <w:rsid w:val="005211A2"/>
    <w:rsid w:val="006210E0"/>
    <w:rsid w:val="00704FEE"/>
    <w:rsid w:val="00712E72"/>
    <w:rsid w:val="00787109"/>
    <w:rsid w:val="007B31CC"/>
    <w:rsid w:val="00844B04"/>
    <w:rsid w:val="00872913"/>
    <w:rsid w:val="008B226C"/>
    <w:rsid w:val="008E4CC0"/>
    <w:rsid w:val="00946074"/>
    <w:rsid w:val="0096341D"/>
    <w:rsid w:val="00973E2A"/>
    <w:rsid w:val="00986C87"/>
    <w:rsid w:val="00994E40"/>
    <w:rsid w:val="009B3719"/>
    <w:rsid w:val="00A96C7D"/>
    <w:rsid w:val="00AE3337"/>
    <w:rsid w:val="00C52894"/>
    <w:rsid w:val="00C856A8"/>
    <w:rsid w:val="00CE0593"/>
    <w:rsid w:val="00CF0410"/>
    <w:rsid w:val="00E2266B"/>
    <w:rsid w:val="00E47462"/>
    <w:rsid w:val="00E61038"/>
    <w:rsid w:val="00E71C87"/>
    <w:rsid w:val="00EF1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A9BF"/>
  <w15:chartTrackingRefBased/>
  <w15:docId w15:val="{47838967-1B30-47E8-B15B-5F2DF33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410"/>
    <w:rPr>
      <w:rFonts w:ascii="Arial" w:hAnsi="Arial"/>
    </w:rPr>
  </w:style>
  <w:style w:type="paragraph" w:styleId="Heading1">
    <w:name w:val="heading 1"/>
    <w:basedOn w:val="Normal"/>
    <w:next w:val="Normal"/>
    <w:link w:val="Heading1Char"/>
    <w:uiPriority w:val="9"/>
    <w:qFormat/>
    <w:rsid w:val="00CF041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E0593"/>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F5F"/>
  </w:style>
  <w:style w:type="paragraph" w:styleId="Footer">
    <w:name w:val="footer"/>
    <w:basedOn w:val="Normal"/>
    <w:link w:val="FooterChar"/>
    <w:uiPriority w:val="99"/>
    <w:unhideWhenUsed/>
    <w:rsid w:val="00EF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5F"/>
  </w:style>
  <w:style w:type="character" w:customStyle="1" w:styleId="Heading1Char">
    <w:name w:val="Heading 1 Char"/>
    <w:basedOn w:val="DefaultParagraphFont"/>
    <w:link w:val="Heading1"/>
    <w:uiPriority w:val="9"/>
    <w:rsid w:val="00CF041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E0593"/>
    <w:rPr>
      <w:rFonts w:ascii="Arial" w:eastAsiaTheme="majorEastAsia" w:hAnsi="Arial" w:cstheme="majorBidi"/>
      <w:b/>
      <w:sz w:val="24"/>
      <w:szCs w:val="26"/>
    </w:rPr>
  </w:style>
  <w:style w:type="paragraph" w:styleId="NoSpacing">
    <w:name w:val="No Spacing"/>
    <w:uiPriority w:val="1"/>
    <w:qFormat/>
    <w:rsid w:val="006210E0"/>
    <w:pPr>
      <w:spacing w:after="0" w:line="240" w:lineRule="auto"/>
    </w:pPr>
    <w:rPr>
      <w:rFonts w:ascii="Arial" w:hAnsi="Arial"/>
    </w:rPr>
  </w:style>
  <w:style w:type="paragraph" w:styleId="ListParagraph">
    <w:name w:val="List Paragraph"/>
    <w:basedOn w:val="Normal"/>
    <w:uiPriority w:val="34"/>
    <w:qFormat/>
    <w:rsid w:val="001D6727"/>
    <w:pPr>
      <w:ind w:left="720"/>
      <w:contextualSpacing/>
    </w:pPr>
  </w:style>
  <w:style w:type="paragraph" w:styleId="NormalWeb">
    <w:name w:val="Normal (Web)"/>
    <w:basedOn w:val="Normal"/>
    <w:uiPriority w:val="99"/>
    <w:semiHidden/>
    <w:unhideWhenUsed/>
    <w:rsid w:val="005211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211A2"/>
    <w:rPr>
      <w:color w:val="0563C1" w:themeColor="hyperlink"/>
      <w:u w:val="single"/>
    </w:rPr>
  </w:style>
  <w:style w:type="character" w:styleId="UnresolvedMention">
    <w:name w:val="Unresolved Mention"/>
    <w:basedOn w:val="DefaultParagraphFont"/>
    <w:uiPriority w:val="99"/>
    <w:semiHidden/>
    <w:unhideWhenUsed/>
    <w:rsid w:val="00521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sChild>
        <w:div w:id="1716155145">
          <w:marLeft w:val="547"/>
          <w:marRight w:val="0"/>
          <w:marTop w:val="115"/>
          <w:marBottom w:val="0"/>
          <w:divBdr>
            <w:top w:val="none" w:sz="0" w:space="0" w:color="auto"/>
            <w:left w:val="none" w:sz="0" w:space="0" w:color="auto"/>
            <w:bottom w:val="none" w:sz="0" w:space="0" w:color="auto"/>
            <w:right w:val="none" w:sz="0" w:space="0" w:color="auto"/>
          </w:divBdr>
        </w:div>
        <w:div w:id="2044091498">
          <w:marLeft w:val="547"/>
          <w:marRight w:val="0"/>
          <w:marTop w:val="115"/>
          <w:marBottom w:val="0"/>
          <w:divBdr>
            <w:top w:val="none" w:sz="0" w:space="0" w:color="auto"/>
            <w:left w:val="none" w:sz="0" w:space="0" w:color="auto"/>
            <w:bottom w:val="none" w:sz="0" w:space="0" w:color="auto"/>
            <w:right w:val="none" w:sz="0" w:space="0" w:color="auto"/>
          </w:divBdr>
        </w:div>
        <w:div w:id="45687183">
          <w:marLeft w:val="547"/>
          <w:marRight w:val="0"/>
          <w:marTop w:val="115"/>
          <w:marBottom w:val="0"/>
          <w:divBdr>
            <w:top w:val="none" w:sz="0" w:space="0" w:color="auto"/>
            <w:left w:val="none" w:sz="0" w:space="0" w:color="auto"/>
            <w:bottom w:val="none" w:sz="0" w:space="0" w:color="auto"/>
            <w:right w:val="none" w:sz="0" w:space="0" w:color="auto"/>
          </w:divBdr>
        </w:div>
        <w:div w:id="1947231352">
          <w:marLeft w:val="547"/>
          <w:marRight w:val="0"/>
          <w:marTop w:val="115"/>
          <w:marBottom w:val="0"/>
          <w:divBdr>
            <w:top w:val="none" w:sz="0" w:space="0" w:color="auto"/>
            <w:left w:val="none" w:sz="0" w:space="0" w:color="auto"/>
            <w:bottom w:val="none" w:sz="0" w:space="0" w:color="auto"/>
            <w:right w:val="none" w:sz="0" w:space="0" w:color="auto"/>
          </w:divBdr>
        </w:div>
        <w:div w:id="1351757941">
          <w:marLeft w:val="547"/>
          <w:marRight w:val="0"/>
          <w:marTop w:val="115"/>
          <w:marBottom w:val="0"/>
          <w:divBdr>
            <w:top w:val="none" w:sz="0" w:space="0" w:color="auto"/>
            <w:left w:val="none" w:sz="0" w:space="0" w:color="auto"/>
            <w:bottom w:val="none" w:sz="0" w:space="0" w:color="auto"/>
            <w:right w:val="none" w:sz="0" w:space="0" w:color="auto"/>
          </w:divBdr>
        </w:div>
      </w:divsChild>
    </w:div>
    <w:div w:id="312805733">
      <w:bodyDiv w:val="1"/>
      <w:marLeft w:val="0"/>
      <w:marRight w:val="0"/>
      <w:marTop w:val="0"/>
      <w:marBottom w:val="0"/>
      <w:divBdr>
        <w:top w:val="none" w:sz="0" w:space="0" w:color="auto"/>
        <w:left w:val="none" w:sz="0" w:space="0" w:color="auto"/>
        <w:bottom w:val="none" w:sz="0" w:space="0" w:color="auto"/>
        <w:right w:val="none" w:sz="0" w:space="0" w:color="auto"/>
      </w:divBdr>
    </w:div>
    <w:div w:id="572005366">
      <w:bodyDiv w:val="1"/>
      <w:marLeft w:val="0"/>
      <w:marRight w:val="0"/>
      <w:marTop w:val="0"/>
      <w:marBottom w:val="0"/>
      <w:divBdr>
        <w:top w:val="none" w:sz="0" w:space="0" w:color="auto"/>
        <w:left w:val="none" w:sz="0" w:space="0" w:color="auto"/>
        <w:bottom w:val="none" w:sz="0" w:space="0" w:color="auto"/>
        <w:right w:val="none" w:sz="0" w:space="0" w:color="auto"/>
      </w:divBdr>
    </w:div>
    <w:div w:id="604046061">
      <w:bodyDiv w:val="1"/>
      <w:marLeft w:val="0"/>
      <w:marRight w:val="0"/>
      <w:marTop w:val="0"/>
      <w:marBottom w:val="0"/>
      <w:divBdr>
        <w:top w:val="none" w:sz="0" w:space="0" w:color="auto"/>
        <w:left w:val="none" w:sz="0" w:space="0" w:color="auto"/>
        <w:bottom w:val="none" w:sz="0" w:space="0" w:color="auto"/>
        <w:right w:val="none" w:sz="0" w:space="0" w:color="auto"/>
      </w:divBdr>
    </w:div>
    <w:div w:id="648369120">
      <w:bodyDiv w:val="1"/>
      <w:marLeft w:val="0"/>
      <w:marRight w:val="0"/>
      <w:marTop w:val="0"/>
      <w:marBottom w:val="0"/>
      <w:divBdr>
        <w:top w:val="none" w:sz="0" w:space="0" w:color="auto"/>
        <w:left w:val="none" w:sz="0" w:space="0" w:color="auto"/>
        <w:bottom w:val="none" w:sz="0" w:space="0" w:color="auto"/>
        <w:right w:val="none" w:sz="0" w:space="0" w:color="auto"/>
      </w:divBdr>
    </w:div>
    <w:div w:id="669676372">
      <w:bodyDiv w:val="1"/>
      <w:marLeft w:val="0"/>
      <w:marRight w:val="0"/>
      <w:marTop w:val="0"/>
      <w:marBottom w:val="0"/>
      <w:divBdr>
        <w:top w:val="none" w:sz="0" w:space="0" w:color="auto"/>
        <w:left w:val="none" w:sz="0" w:space="0" w:color="auto"/>
        <w:bottom w:val="none" w:sz="0" w:space="0" w:color="auto"/>
        <w:right w:val="none" w:sz="0" w:space="0" w:color="auto"/>
      </w:divBdr>
      <w:divsChild>
        <w:div w:id="659307127">
          <w:marLeft w:val="547"/>
          <w:marRight w:val="0"/>
          <w:marTop w:val="115"/>
          <w:marBottom w:val="0"/>
          <w:divBdr>
            <w:top w:val="none" w:sz="0" w:space="0" w:color="auto"/>
            <w:left w:val="none" w:sz="0" w:space="0" w:color="auto"/>
            <w:bottom w:val="none" w:sz="0" w:space="0" w:color="auto"/>
            <w:right w:val="none" w:sz="0" w:space="0" w:color="auto"/>
          </w:divBdr>
        </w:div>
        <w:div w:id="1012339645">
          <w:marLeft w:val="1166"/>
          <w:marRight w:val="0"/>
          <w:marTop w:val="115"/>
          <w:marBottom w:val="0"/>
          <w:divBdr>
            <w:top w:val="none" w:sz="0" w:space="0" w:color="auto"/>
            <w:left w:val="none" w:sz="0" w:space="0" w:color="auto"/>
            <w:bottom w:val="none" w:sz="0" w:space="0" w:color="auto"/>
            <w:right w:val="none" w:sz="0" w:space="0" w:color="auto"/>
          </w:divBdr>
        </w:div>
        <w:div w:id="1791892740">
          <w:marLeft w:val="547"/>
          <w:marRight w:val="0"/>
          <w:marTop w:val="115"/>
          <w:marBottom w:val="0"/>
          <w:divBdr>
            <w:top w:val="none" w:sz="0" w:space="0" w:color="auto"/>
            <w:left w:val="none" w:sz="0" w:space="0" w:color="auto"/>
            <w:bottom w:val="none" w:sz="0" w:space="0" w:color="auto"/>
            <w:right w:val="none" w:sz="0" w:space="0" w:color="auto"/>
          </w:divBdr>
        </w:div>
        <w:div w:id="972520719">
          <w:marLeft w:val="1166"/>
          <w:marRight w:val="0"/>
          <w:marTop w:val="115"/>
          <w:marBottom w:val="0"/>
          <w:divBdr>
            <w:top w:val="none" w:sz="0" w:space="0" w:color="auto"/>
            <w:left w:val="none" w:sz="0" w:space="0" w:color="auto"/>
            <w:bottom w:val="none" w:sz="0" w:space="0" w:color="auto"/>
            <w:right w:val="none" w:sz="0" w:space="0" w:color="auto"/>
          </w:divBdr>
        </w:div>
        <w:div w:id="1073773172">
          <w:marLeft w:val="547"/>
          <w:marRight w:val="0"/>
          <w:marTop w:val="115"/>
          <w:marBottom w:val="0"/>
          <w:divBdr>
            <w:top w:val="none" w:sz="0" w:space="0" w:color="auto"/>
            <w:left w:val="none" w:sz="0" w:space="0" w:color="auto"/>
            <w:bottom w:val="none" w:sz="0" w:space="0" w:color="auto"/>
            <w:right w:val="none" w:sz="0" w:space="0" w:color="auto"/>
          </w:divBdr>
        </w:div>
        <w:div w:id="1922911211">
          <w:marLeft w:val="1166"/>
          <w:marRight w:val="0"/>
          <w:marTop w:val="115"/>
          <w:marBottom w:val="0"/>
          <w:divBdr>
            <w:top w:val="none" w:sz="0" w:space="0" w:color="auto"/>
            <w:left w:val="none" w:sz="0" w:space="0" w:color="auto"/>
            <w:bottom w:val="none" w:sz="0" w:space="0" w:color="auto"/>
            <w:right w:val="none" w:sz="0" w:space="0" w:color="auto"/>
          </w:divBdr>
        </w:div>
      </w:divsChild>
    </w:div>
    <w:div w:id="682828995">
      <w:bodyDiv w:val="1"/>
      <w:marLeft w:val="0"/>
      <w:marRight w:val="0"/>
      <w:marTop w:val="0"/>
      <w:marBottom w:val="0"/>
      <w:divBdr>
        <w:top w:val="none" w:sz="0" w:space="0" w:color="auto"/>
        <w:left w:val="none" w:sz="0" w:space="0" w:color="auto"/>
        <w:bottom w:val="none" w:sz="0" w:space="0" w:color="auto"/>
        <w:right w:val="none" w:sz="0" w:space="0" w:color="auto"/>
      </w:divBdr>
      <w:divsChild>
        <w:div w:id="247471330">
          <w:marLeft w:val="547"/>
          <w:marRight w:val="0"/>
          <w:marTop w:val="106"/>
          <w:marBottom w:val="0"/>
          <w:divBdr>
            <w:top w:val="none" w:sz="0" w:space="0" w:color="auto"/>
            <w:left w:val="none" w:sz="0" w:space="0" w:color="auto"/>
            <w:bottom w:val="none" w:sz="0" w:space="0" w:color="auto"/>
            <w:right w:val="none" w:sz="0" w:space="0" w:color="auto"/>
          </w:divBdr>
        </w:div>
        <w:div w:id="947128727">
          <w:marLeft w:val="547"/>
          <w:marRight w:val="0"/>
          <w:marTop w:val="106"/>
          <w:marBottom w:val="0"/>
          <w:divBdr>
            <w:top w:val="none" w:sz="0" w:space="0" w:color="auto"/>
            <w:left w:val="none" w:sz="0" w:space="0" w:color="auto"/>
            <w:bottom w:val="none" w:sz="0" w:space="0" w:color="auto"/>
            <w:right w:val="none" w:sz="0" w:space="0" w:color="auto"/>
          </w:divBdr>
        </w:div>
        <w:div w:id="962149124">
          <w:marLeft w:val="547"/>
          <w:marRight w:val="0"/>
          <w:marTop w:val="106"/>
          <w:marBottom w:val="0"/>
          <w:divBdr>
            <w:top w:val="none" w:sz="0" w:space="0" w:color="auto"/>
            <w:left w:val="none" w:sz="0" w:space="0" w:color="auto"/>
            <w:bottom w:val="none" w:sz="0" w:space="0" w:color="auto"/>
            <w:right w:val="none" w:sz="0" w:space="0" w:color="auto"/>
          </w:divBdr>
        </w:div>
        <w:div w:id="238760183">
          <w:marLeft w:val="547"/>
          <w:marRight w:val="0"/>
          <w:marTop w:val="106"/>
          <w:marBottom w:val="0"/>
          <w:divBdr>
            <w:top w:val="none" w:sz="0" w:space="0" w:color="auto"/>
            <w:left w:val="none" w:sz="0" w:space="0" w:color="auto"/>
            <w:bottom w:val="none" w:sz="0" w:space="0" w:color="auto"/>
            <w:right w:val="none" w:sz="0" w:space="0" w:color="auto"/>
          </w:divBdr>
        </w:div>
        <w:div w:id="1583023045">
          <w:marLeft w:val="547"/>
          <w:marRight w:val="0"/>
          <w:marTop w:val="106"/>
          <w:marBottom w:val="0"/>
          <w:divBdr>
            <w:top w:val="none" w:sz="0" w:space="0" w:color="auto"/>
            <w:left w:val="none" w:sz="0" w:space="0" w:color="auto"/>
            <w:bottom w:val="none" w:sz="0" w:space="0" w:color="auto"/>
            <w:right w:val="none" w:sz="0" w:space="0" w:color="auto"/>
          </w:divBdr>
        </w:div>
      </w:divsChild>
    </w:div>
    <w:div w:id="775367296">
      <w:bodyDiv w:val="1"/>
      <w:marLeft w:val="0"/>
      <w:marRight w:val="0"/>
      <w:marTop w:val="0"/>
      <w:marBottom w:val="0"/>
      <w:divBdr>
        <w:top w:val="none" w:sz="0" w:space="0" w:color="auto"/>
        <w:left w:val="none" w:sz="0" w:space="0" w:color="auto"/>
        <w:bottom w:val="none" w:sz="0" w:space="0" w:color="auto"/>
        <w:right w:val="none" w:sz="0" w:space="0" w:color="auto"/>
      </w:divBdr>
    </w:div>
    <w:div w:id="829174281">
      <w:bodyDiv w:val="1"/>
      <w:marLeft w:val="0"/>
      <w:marRight w:val="0"/>
      <w:marTop w:val="0"/>
      <w:marBottom w:val="0"/>
      <w:divBdr>
        <w:top w:val="none" w:sz="0" w:space="0" w:color="auto"/>
        <w:left w:val="none" w:sz="0" w:space="0" w:color="auto"/>
        <w:bottom w:val="none" w:sz="0" w:space="0" w:color="auto"/>
        <w:right w:val="none" w:sz="0" w:space="0" w:color="auto"/>
      </w:divBdr>
    </w:div>
    <w:div w:id="924992213">
      <w:bodyDiv w:val="1"/>
      <w:marLeft w:val="0"/>
      <w:marRight w:val="0"/>
      <w:marTop w:val="0"/>
      <w:marBottom w:val="0"/>
      <w:divBdr>
        <w:top w:val="none" w:sz="0" w:space="0" w:color="auto"/>
        <w:left w:val="none" w:sz="0" w:space="0" w:color="auto"/>
        <w:bottom w:val="none" w:sz="0" w:space="0" w:color="auto"/>
        <w:right w:val="none" w:sz="0" w:space="0" w:color="auto"/>
      </w:divBdr>
      <w:divsChild>
        <w:div w:id="163906162">
          <w:marLeft w:val="547"/>
          <w:marRight w:val="0"/>
          <w:marTop w:val="96"/>
          <w:marBottom w:val="0"/>
          <w:divBdr>
            <w:top w:val="none" w:sz="0" w:space="0" w:color="auto"/>
            <w:left w:val="none" w:sz="0" w:space="0" w:color="auto"/>
            <w:bottom w:val="none" w:sz="0" w:space="0" w:color="auto"/>
            <w:right w:val="none" w:sz="0" w:space="0" w:color="auto"/>
          </w:divBdr>
        </w:div>
        <w:div w:id="835387553">
          <w:marLeft w:val="547"/>
          <w:marRight w:val="0"/>
          <w:marTop w:val="96"/>
          <w:marBottom w:val="0"/>
          <w:divBdr>
            <w:top w:val="none" w:sz="0" w:space="0" w:color="auto"/>
            <w:left w:val="none" w:sz="0" w:space="0" w:color="auto"/>
            <w:bottom w:val="none" w:sz="0" w:space="0" w:color="auto"/>
            <w:right w:val="none" w:sz="0" w:space="0" w:color="auto"/>
          </w:divBdr>
        </w:div>
        <w:div w:id="737558871">
          <w:marLeft w:val="547"/>
          <w:marRight w:val="0"/>
          <w:marTop w:val="96"/>
          <w:marBottom w:val="0"/>
          <w:divBdr>
            <w:top w:val="none" w:sz="0" w:space="0" w:color="auto"/>
            <w:left w:val="none" w:sz="0" w:space="0" w:color="auto"/>
            <w:bottom w:val="none" w:sz="0" w:space="0" w:color="auto"/>
            <w:right w:val="none" w:sz="0" w:space="0" w:color="auto"/>
          </w:divBdr>
        </w:div>
        <w:div w:id="836849693">
          <w:marLeft w:val="547"/>
          <w:marRight w:val="0"/>
          <w:marTop w:val="96"/>
          <w:marBottom w:val="0"/>
          <w:divBdr>
            <w:top w:val="none" w:sz="0" w:space="0" w:color="auto"/>
            <w:left w:val="none" w:sz="0" w:space="0" w:color="auto"/>
            <w:bottom w:val="none" w:sz="0" w:space="0" w:color="auto"/>
            <w:right w:val="none" w:sz="0" w:space="0" w:color="auto"/>
          </w:divBdr>
        </w:div>
        <w:div w:id="929393738">
          <w:marLeft w:val="547"/>
          <w:marRight w:val="0"/>
          <w:marTop w:val="96"/>
          <w:marBottom w:val="0"/>
          <w:divBdr>
            <w:top w:val="none" w:sz="0" w:space="0" w:color="auto"/>
            <w:left w:val="none" w:sz="0" w:space="0" w:color="auto"/>
            <w:bottom w:val="none" w:sz="0" w:space="0" w:color="auto"/>
            <w:right w:val="none" w:sz="0" w:space="0" w:color="auto"/>
          </w:divBdr>
        </w:div>
        <w:div w:id="996344145">
          <w:marLeft w:val="547"/>
          <w:marRight w:val="0"/>
          <w:marTop w:val="96"/>
          <w:marBottom w:val="0"/>
          <w:divBdr>
            <w:top w:val="none" w:sz="0" w:space="0" w:color="auto"/>
            <w:left w:val="none" w:sz="0" w:space="0" w:color="auto"/>
            <w:bottom w:val="none" w:sz="0" w:space="0" w:color="auto"/>
            <w:right w:val="none" w:sz="0" w:space="0" w:color="auto"/>
          </w:divBdr>
        </w:div>
        <w:div w:id="1536036279">
          <w:marLeft w:val="547"/>
          <w:marRight w:val="0"/>
          <w:marTop w:val="96"/>
          <w:marBottom w:val="0"/>
          <w:divBdr>
            <w:top w:val="none" w:sz="0" w:space="0" w:color="auto"/>
            <w:left w:val="none" w:sz="0" w:space="0" w:color="auto"/>
            <w:bottom w:val="none" w:sz="0" w:space="0" w:color="auto"/>
            <w:right w:val="none" w:sz="0" w:space="0" w:color="auto"/>
          </w:divBdr>
        </w:div>
        <w:div w:id="581372426">
          <w:marLeft w:val="547"/>
          <w:marRight w:val="0"/>
          <w:marTop w:val="96"/>
          <w:marBottom w:val="0"/>
          <w:divBdr>
            <w:top w:val="none" w:sz="0" w:space="0" w:color="auto"/>
            <w:left w:val="none" w:sz="0" w:space="0" w:color="auto"/>
            <w:bottom w:val="none" w:sz="0" w:space="0" w:color="auto"/>
            <w:right w:val="none" w:sz="0" w:space="0" w:color="auto"/>
          </w:divBdr>
        </w:div>
        <w:div w:id="1970085097">
          <w:marLeft w:val="547"/>
          <w:marRight w:val="0"/>
          <w:marTop w:val="96"/>
          <w:marBottom w:val="0"/>
          <w:divBdr>
            <w:top w:val="none" w:sz="0" w:space="0" w:color="auto"/>
            <w:left w:val="none" w:sz="0" w:space="0" w:color="auto"/>
            <w:bottom w:val="none" w:sz="0" w:space="0" w:color="auto"/>
            <w:right w:val="none" w:sz="0" w:space="0" w:color="auto"/>
          </w:divBdr>
        </w:div>
        <w:div w:id="1915165639">
          <w:marLeft w:val="547"/>
          <w:marRight w:val="0"/>
          <w:marTop w:val="96"/>
          <w:marBottom w:val="0"/>
          <w:divBdr>
            <w:top w:val="none" w:sz="0" w:space="0" w:color="auto"/>
            <w:left w:val="none" w:sz="0" w:space="0" w:color="auto"/>
            <w:bottom w:val="none" w:sz="0" w:space="0" w:color="auto"/>
            <w:right w:val="none" w:sz="0" w:space="0" w:color="auto"/>
          </w:divBdr>
        </w:div>
      </w:divsChild>
    </w:div>
    <w:div w:id="937908843">
      <w:bodyDiv w:val="1"/>
      <w:marLeft w:val="0"/>
      <w:marRight w:val="0"/>
      <w:marTop w:val="0"/>
      <w:marBottom w:val="0"/>
      <w:divBdr>
        <w:top w:val="none" w:sz="0" w:space="0" w:color="auto"/>
        <w:left w:val="none" w:sz="0" w:space="0" w:color="auto"/>
        <w:bottom w:val="none" w:sz="0" w:space="0" w:color="auto"/>
        <w:right w:val="none" w:sz="0" w:space="0" w:color="auto"/>
      </w:divBdr>
    </w:div>
    <w:div w:id="1112937165">
      <w:bodyDiv w:val="1"/>
      <w:marLeft w:val="0"/>
      <w:marRight w:val="0"/>
      <w:marTop w:val="0"/>
      <w:marBottom w:val="0"/>
      <w:divBdr>
        <w:top w:val="none" w:sz="0" w:space="0" w:color="auto"/>
        <w:left w:val="none" w:sz="0" w:space="0" w:color="auto"/>
        <w:bottom w:val="none" w:sz="0" w:space="0" w:color="auto"/>
        <w:right w:val="none" w:sz="0" w:space="0" w:color="auto"/>
      </w:divBdr>
      <w:divsChild>
        <w:div w:id="1269780080">
          <w:marLeft w:val="547"/>
          <w:marRight w:val="0"/>
          <w:marTop w:val="0"/>
          <w:marBottom w:val="0"/>
          <w:divBdr>
            <w:top w:val="none" w:sz="0" w:space="0" w:color="auto"/>
            <w:left w:val="none" w:sz="0" w:space="0" w:color="auto"/>
            <w:bottom w:val="none" w:sz="0" w:space="0" w:color="auto"/>
            <w:right w:val="none" w:sz="0" w:space="0" w:color="auto"/>
          </w:divBdr>
        </w:div>
        <w:div w:id="1056440861">
          <w:marLeft w:val="446"/>
          <w:marRight w:val="0"/>
          <w:marTop w:val="0"/>
          <w:marBottom w:val="0"/>
          <w:divBdr>
            <w:top w:val="none" w:sz="0" w:space="0" w:color="auto"/>
            <w:left w:val="none" w:sz="0" w:space="0" w:color="auto"/>
            <w:bottom w:val="none" w:sz="0" w:space="0" w:color="auto"/>
            <w:right w:val="none" w:sz="0" w:space="0" w:color="auto"/>
          </w:divBdr>
        </w:div>
        <w:div w:id="1692948959">
          <w:marLeft w:val="446"/>
          <w:marRight w:val="0"/>
          <w:marTop w:val="0"/>
          <w:marBottom w:val="0"/>
          <w:divBdr>
            <w:top w:val="none" w:sz="0" w:space="0" w:color="auto"/>
            <w:left w:val="none" w:sz="0" w:space="0" w:color="auto"/>
            <w:bottom w:val="none" w:sz="0" w:space="0" w:color="auto"/>
            <w:right w:val="none" w:sz="0" w:space="0" w:color="auto"/>
          </w:divBdr>
        </w:div>
        <w:div w:id="291255278">
          <w:marLeft w:val="446"/>
          <w:marRight w:val="0"/>
          <w:marTop w:val="0"/>
          <w:marBottom w:val="0"/>
          <w:divBdr>
            <w:top w:val="none" w:sz="0" w:space="0" w:color="auto"/>
            <w:left w:val="none" w:sz="0" w:space="0" w:color="auto"/>
            <w:bottom w:val="none" w:sz="0" w:space="0" w:color="auto"/>
            <w:right w:val="none" w:sz="0" w:space="0" w:color="auto"/>
          </w:divBdr>
        </w:div>
      </w:divsChild>
    </w:div>
    <w:div w:id="1114907085">
      <w:bodyDiv w:val="1"/>
      <w:marLeft w:val="0"/>
      <w:marRight w:val="0"/>
      <w:marTop w:val="0"/>
      <w:marBottom w:val="0"/>
      <w:divBdr>
        <w:top w:val="none" w:sz="0" w:space="0" w:color="auto"/>
        <w:left w:val="none" w:sz="0" w:space="0" w:color="auto"/>
        <w:bottom w:val="none" w:sz="0" w:space="0" w:color="auto"/>
        <w:right w:val="none" w:sz="0" w:space="0" w:color="auto"/>
      </w:divBdr>
    </w:div>
    <w:div w:id="1210148283">
      <w:bodyDiv w:val="1"/>
      <w:marLeft w:val="0"/>
      <w:marRight w:val="0"/>
      <w:marTop w:val="0"/>
      <w:marBottom w:val="0"/>
      <w:divBdr>
        <w:top w:val="none" w:sz="0" w:space="0" w:color="auto"/>
        <w:left w:val="none" w:sz="0" w:space="0" w:color="auto"/>
        <w:bottom w:val="none" w:sz="0" w:space="0" w:color="auto"/>
        <w:right w:val="none" w:sz="0" w:space="0" w:color="auto"/>
      </w:divBdr>
      <w:divsChild>
        <w:div w:id="1572234273">
          <w:marLeft w:val="547"/>
          <w:marRight w:val="0"/>
          <w:marTop w:val="115"/>
          <w:marBottom w:val="0"/>
          <w:divBdr>
            <w:top w:val="none" w:sz="0" w:space="0" w:color="auto"/>
            <w:left w:val="none" w:sz="0" w:space="0" w:color="auto"/>
            <w:bottom w:val="none" w:sz="0" w:space="0" w:color="auto"/>
            <w:right w:val="none" w:sz="0" w:space="0" w:color="auto"/>
          </w:divBdr>
        </w:div>
        <w:div w:id="467817303">
          <w:marLeft w:val="547"/>
          <w:marRight w:val="0"/>
          <w:marTop w:val="115"/>
          <w:marBottom w:val="0"/>
          <w:divBdr>
            <w:top w:val="none" w:sz="0" w:space="0" w:color="auto"/>
            <w:left w:val="none" w:sz="0" w:space="0" w:color="auto"/>
            <w:bottom w:val="none" w:sz="0" w:space="0" w:color="auto"/>
            <w:right w:val="none" w:sz="0" w:space="0" w:color="auto"/>
          </w:divBdr>
        </w:div>
        <w:div w:id="1954633764">
          <w:marLeft w:val="547"/>
          <w:marRight w:val="0"/>
          <w:marTop w:val="115"/>
          <w:marBottom w:val="0"/>
          <w:divBdr>
            <w:top w:val="none" w:sz="0" w:space="0" w:color="auto"/>
            <w:left w:val="none" w:sz="0" w:space="0" w:color="auto"/>
            <w:bottom w:val="none" w:sz="0" w:space="0" w:color="auto"/>
            <w:right w:val="none" w:sz="0" w:space="0" w:color="auto"/>
          </w:divBdr>
        </w:div>
        <w:div w:id="2009551722">
          <w:marLeft w:val="547"/>
          <w:marRight w:val="0"/>
          <w:marTop w:val="115"/>
          <w:marBottom w:val="0"/>
          <w:divBdr>
            <w:top w:val="none" w:sz="0" w:space="0" w:color="auto"/>
            <w:left w:val="none" w:sz="0" w:space="0" w:color="auto"/>
            <w:bottom w:val="none" w:sz="0" w:space="0" w:color="auto"/>
            <w:right w:val="none" w:sz="0" w:space="0" w:color="auto"/>
          </w:divBdr>
        </w:div>
        <w:div w:id="822817963">
          <w:marLeft w:val="547"/>
          <w:marRight w:val="0"/>
          <w:marTop w:val="115"/>
          <w:marBottom w:val="0"/>
          <w:divBdr>
            <w:top w:val="none" w:sz="0" w:space="0" w:color="auto"/>
            <w:left w:val="none" w:sz="0" w:space="0" w:color="auto"/>
            <w:bottom w:val="none" w:sz="0" w:space="0" w:color="auto"/>
            <w:right w:val="none" w:sz="0" w:space="0" w:color="auto"/>
          </w:divBdr>
        </w:div>
        <w:div w:id="1833064761">
          <w:marLeft w:val="547"/>
          <w:marRight w:val="0"/>
          <w:marTop w:val="115"/>
          <w:marBottom w:val="0"/>
          <w:divBdr>
            <w:top w:val="none" w:sz="0" w:space="0" w:color="auto"/>
            <w:left w:val="none" w:sz="0" w:space="0" w:color="auto"/>
            <w:bottom w:val="none" w:sz="0" w:space="0" w:color="auto"/>
            <w:right w:val="none" w:sz="0" w:space="0" w:color="auto"/>
          </w:divBdr>
        </w:div>
        <w:div w:id="1252353089">
          <w:marLeft w:val="547"/>
          <w:marRight w:val="0"/>
          <w:marTop w:val="115"/>
          <w:marBottom w:val="0"/>
          <w:divBdr>
            <w:top w:val="none" w:sz="0" w:space="0" w:color="auto"/>
            <w:left w:val="none" w:sz="0" w:space="0" w:color="auto"/>
            <w:bottom w:val="none" w:sz="0" w:space="0" w:color="auto"/>
            <w:right w:val="none" w:sz="0" w:space="0" w:color="auto"/>
          </w:divBdr>
        </w:div>
      </w:divsChild>
    </w:div>
    <w:div w:id="1505633282">
      <w:bodyDiv w:val="1"/>
      <w:marLeft w:val="0"/>
      <w:marRight w:val="0"/>
      <w:marTop w:val="0"/>
      <w:marBottom w:val="0"/>
      <w:divBdr>
        <w:top w:val="none" w:sz="0" w:space="0" w:color="auto"/>
        <w:left w:val="none" w:sz="0" w:space="0" w:color="auto"/>
        <w:bottom w:val="none" w:sz="0" w:space="0" w:color="auto"/>
        <w:right w:val="none" w:sz="0" w:space="0" w:color="auto"/>
      </w:divBdr>
      <w:divsChild>
        <w:div w:id="1049692250">
          <w:marLeft w:val="547"/>
          <w:marRight w:val="0"/>
          <w:marTop w:val="115"/>
          <w:marBottom w:val="0"/>
          <w:divBdr>
            <w:top w:val="none" w:sz="0" w:space="0" w:color="auto"/>
            <w:left w:val="none" w:sz="0" w:space="0" w:color="auto"/>
            <w:bottom w:val="none" w:sz="0" w:space="0" w:color="auto"/>
            <w:right w:val="none" w:sz="0" w:space="0" w:color="auto"/>
          </w:divBdr>
        </w:div>
        <w:div w:id="1861624173">
          <w:marLeft w:val="547"/>
          <w:marRight w:val="0"/>
          <w:marTop w:val="115"/>
          <w:marBottom w:val="0"/>
          <w:divBdr>
            <w:top w:val="none" w:sz="0" w:space="0" w:color="auto"/>
            <w:left w:val="none" w:sz="0" w:space="0" w:color="auto"/>
            <w:bottom w:val="none" w:sz="0" w:space="0" w:color="auto"/>
            <w:right w:val="none" w:sz="0" w:space="0" w:color="auto"/>
          </w:divBdr>
        </w:div>
        <w:div w:id="488787792">
          <w:marLeft w:val="547"/>
          <w:marRight w:val="0"/>
          <w:marTop w:val="115"/>
          <w:marBottom w:val="0"/>
          <w:divBdr>
            <w:top w:val="none" w:sz="0" w:space="0" w:color="auto"/>
            <w:left w:val="none" w:sz="0" w:space="0" w:color="auto"/>
            <w:bottom w:val="none" w:sz="0" w:space="0" w:color="auto"/>
            <w:right w:val="none" w:sz="0" w:space="0" w:color="auto"/>
          </w:divBdr>
        </w:div>
      </w:divsChild>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699696830">
      <w:bodyDiv w:val="1"/>
      <w:marLeft w:val="0"/>
      <w:marRight w:val="0"/>
      <w:marTop w:val="0"/>
      <w:marBottom w:val="0"/>
      <w:divBdr>
        <w:top w:val="none" w:sz="0" w:space="0" w:color="auto"/>
        <w:left w:val="none" w:sz="0" w:space="0" w:color="auto"/>
        <w:bottom w:val="none" w:sz="0" w:space="0" w:color="auto"/>
        <w:right w:val="none" w:sz="0" w:space="0" w:color="auto"/>
      </w:divBdr>
    </w:div>
    <w:div w:id="1714886066">
      <w:bodyDiv w:val="1"/>
      <w:marLeft w:val="0"/>
      <w:marRight w:val="0"/>
      <w:marTop w:val="0"/>
      <w:marBottom w:val="0"/>
      <w:divBdr>
        <w:top w:val="none" w:sz="0" w:space="0" w:color="auto"/>
        <w:left w:val="none" w:sz="0" w:space="0" w:color="auto"/>
        <w:bottom w:val="none" w:sz="0" w:space="0" w:color="auto"/>
        <w:right w:val="none" w:sz="0" w:space="0" w:color="auto"/>
      </w:divBdr>
    </w:div>
    <w:div w:id="1725251804">
      <w:bodyDiv w:val="1"/>
      <w:marLeft w:val="0"/>
      <w:marRight w:val="0"/>
      <w:marTop w:val="0"/>
      <w:marBottom w:val="0"/>
      <w:divBdr>
        <w:top w:val="none" w:sz="0" w:space="0" w:color="auto"/>
        <w:left w:val="none" w:sz="0" w:space="0" w:color="auto"/>
        <w:bottom w:val="none" w:sz="0" w:space="0" w:color="auto"/>
        <w:right w:val="none" w:sz="0" w:space="0" w:color="auto"/>
      </w:divBdr>
    </w:div>
    <w:div w:id="1875342274">
      <w:bodyDiv w:val="1"/>
      <w:marLeft w:val="0"/>
      <w:marRight w:val="0"/>
      <w:marTop w:val="0"/>
      <w:marBottom w:val="0"/>
      <w:divBdr>
        <w:top w:val="none" w:sz="0" w:space="0" w:color="auto"/>
        <w:left w:val="none" w:sz="0" w:space="0" w:color="auto"/>
        <w:bottom w:val="none" w:sz="0" w:space="0" w:color="auto"/>
        <w:right w:val="none" w:sz="0" w:space="0" w:color="auto"/>
      </w:divBdr>
    </w:div>
    <w:div w:id="1921328420">
      <w:bodyDiv w:val="1"/>
      <w:marLeft w:val="0"/>
      <w:marRight w:val="0"/>
      <w:marTop w:val="0"/>
      <w:marBottom w:val="0"/>
      <w:divBdr>
        <w:top w:val="none" w:sz="0" w:space="0" w:color="auto"/>
        <w:left w:val="none" w:sz="0" w:space="0" w:color="auto"/>
        <w:bottom w:val="none" w:sz="0" w:space="0" w:color="auto"/>
        <w:right w:val="none" w:sz="0" w:space="0" w:color="auto"/>
      </w:divBdr>
    </w:div>
    <w:div w:id="1976904713">
      <w:bodyDiv w:val="1"/>
      <w:marLeft w:val="0"/>
      <w:marRight w:val="0"/>
      <w:marTop w:val="0"/>
      <w:marBottom w:val="0"/>
      <w:divBdr>
        <w:top w:val="none" w:sz="0" w:space="0" w:color="auto"/>
        <w:left w:val="none" w:sz="0" w:space="0" w:color="auto"/>
        <w:bottom w:val="none" w:sz="0" w:space="0" w:color="auto"/>
        <w:right w:val="none" w:sz="0" w:space="0" w:color="auto"/>
      </w:divBdr>
      <w:divsChild>
        <w:div w:id="1520894141">
          <w:marLeft w:val="547"/>
          <w:marRight w:val="0"/>
          <w:marTop w:val="96"/>
          <w:marBottom w:val="0"/>
          <w:divBdr>
            <w:top w:val="none" w:sz="0" w:space="0" w:color="auto"/>
            <w:left w:val="none" w:sz="0" w:space="0" w:color="auto"/>
            <w:bottom w:val="none" w:sz="0" w:space="0" w:color="auto"/>
            <w:right w:val="none" w:sz="0" w:space="0" w:color="auto"/>
          </w:divBdr>
        </w:div>
        <w:div w:id="2140755919">
          <w:marLeft w:val="1166"/>
          <w:marRight w:val="0"/>
          <w:marTop w:val="96"/>
          <w:marBottom w:val="0"/>
          <w:divBdr>
            <w:top w:val="none" w:sz="0" w:space="0" w:color="auto"/>
            <w:left w:val="none" w:sz="0" w:space="0" w:color="auto"/>
            <w:bottom w:val="none" w:sz="0" w:space="0" w:color="auto"/>
            <w:right w:val="none" w:sz="0" w:space="0" w:color="auto"/>
          </w:divBdr>
        </w:div>
        <w:div w:id="227309225">
          <w:marLeft w:val="1166"/>
          <w:marRight w:val="0"/>
          <w:marTop w:val="96"/>
          <w:marBottom w:val="0"/>
          <w:divBdr>
            <w:top w:val="none" w:sz="0" w:space="0" w:color="auto"/>
            <w:left w:val="none" w:sz="0" w:space="0" w:color="auto"/>
            <w:bottom w:val="none" w:sz="0" w:space="0" w:color="auto"/>
            <w:right w:val="none" w:sz="0" w:space="0" w:color="auto"/>
          </w:divBdr>
        </w:div>
        <w:div w:id="613483609">
          <w:marLeft w:val="1166"/>
          <w:marRight w:val="0"/>
          <w:marTop w:val="96"/>
          <w:marBottom w:val="0"/>
          <w:divBdr>
            <w:top w:val="none" w:sz="0" w:space="0" w:color="auto"/>
            <w:left w:val="none" w:sz="0" w:space="0" w:color="auto"/>
            <w:bottom w:val="none" w:sz="0" w:space="0" w:color="auto"/>
            <w:right w:val="none" w:sz="0" w:space="0" w:color="auto"/>
          </w:divBdr>
        </w:div>
        <w:div w:id="1302005269">
          <w:marLeft w:val="547"/>
          <w:marRight w:val="0"/>
          <w:marTop w:val="96"/>
          <w:marBottom w:val="0"/>
          <w:divBdr>
            <w:top w:val="none" w:sz="0" w:space="0" w:color="auto"/>
            <w:left w:val="none" w:sz="0" w:space="0" w:color="auto"/>
            <w:bottom w:val="none" w:sz="0" w:space="0" w:color="auto"/>
            <w:right w:val="none" w:sz="0" w:space="0" w:color="auto"/>
          </w:divBdr>
        </w:div>
        <w:div w:id="1429234365">
          <w:marLeft w:val="1166"/>
          <w:marRight w:val="0"/>
          <w:marTop w:val="96"/>
          <w:marBottom w:val="0"/>
          <w:divBdr>
            <w:top w:val="none" w:sz="0" w:space="0" w:color="auto"/>
            <w:left w:val="none" w:sz="0" w:space="0" w:color="auto"/>
            <w:bottom w:val="none" w:sz="0" w:space="0" w:color="auto"/>
            <w:right w:val="none" w:sz="0" w:space="0" w:color="auto"/>
          </w:divBdr>
        </w:div>
        <w:div w:id="599874872">
          <w:marLeft w:val="1166"/>
          <w:marRight w:val="0"/>
          <w:marTop w:val="96"/>
          <w:marBottom w:val="0"/>
          <w:divBdr>
            <w:top w:val="none" w:sz="0" w:space="0" w:color="auto"/>
            <w:left w:val="none" w:sz="0" w:space="0" w:color="auto"/>
            <w:bottom w:val="none" w:sz="0" w:space="0" w:color="auto"/>
            <w:right w:val="none" w:sz="0" w:space="0" w:color="auto"/>
          </w:divBdr>
        </w:div>
        <w:div w:id="1911384595">
          <w:marLeft w:val="1166"/>
          <w:marRight w:val="0"/>
          <w:marTop w:val="96"/>
          <w:marBottom w:val="0"/>
          <w:divBdr>
            <w:top w:val="none" w:sz="0" w:space="0" w:color="auto"/>
            <w:left w:val="none" w:sz="0" w:space="0" w:color="auto"/>
            <w:bottom w:val="none" w:sz="0" w:space="0" w:color="auto"/>
            <w:right w:val="none" w:sz="0" w:space="0" w:color="auto"/>
          </w:divBdr>
        </w:div>
        <w:div w:id="1205603041">
          <w:marLeft w:val="547"/>
          <w:marRight w:val="0"/>
          <w:marTop w:val="96"/>
          <w:marBottom w:val="0"/>
          <w:divBdr>
            <w:top w:val="none" w:sz="0" w:space="0" w:color="auto"/>
            <w:left w:val="none" w:sz="0" w:space="0" w:color="auto"/>
            <w:bottom w:val="none" w:sz="0" w:space="0" w:color="auto"/>
            <w:right w:val="none" w:sz="0" w:space="0" w:color="auto"/>
          </w:divBdr>
        </w:div>
        <w:div w:id="747583125">
          <w:marLeft w:val="1166"/>
          <w:marRight w:val="0"/>
          <w:marTop w:val="96"/>
          <w:marBottom w:val="0"/>
          <w:divBdr>
            <w:top w:val="none" w:sz="0" w:space="0" w:color="auto"/>
            <w:left w:val="none" w:sz="0" w:space="0" w:color="auto"/>
            <w:bottom w:val="none" w:sz="0" w:space="0" w:color="auto"/>
            <w:right w:val="none" w:sz="0" w:space="0" w:color="auto"/>
          </w:divBdr>
        </w:div>
        <w:div w:id="179661115">
          <w:marLeft w:val="1166"/>
          <w:marRight w:val="0"/>
          <w:marTop w:val="96"/>
          <w:marBottom w:val="0"/>
          <w:divBdr>
            <w:top w:val="none" w:sz="0" w:space="0" w:color="auto"/>
            <w:left w:val="none" w:sz="0" w:space="0" w:color="auto"/>
            <w:bottom w:val="none" w:sz="0" w:space="0" w:color="auto"/>
            <w:right w:val="none" w:sz="0" w:space="0" w:color="auto"/>
          </w:divBdr>
        </w:div>
        <w:div w:id="431631566">
          <w:marLeft w:val="1166"/>
          <w:marRight w:val="0"/>
          <w:marTop w:val="96"/>
          <w:marBottom w:val="0"/>
          <w:divBdr>
            <w:top w:val="none" w:sz="0" w:space="0" w:color="auto"/>
            <w:left w:val="none" w:sz="0" w:space="0" w:color="auto"/>
            <w:bottom w:val="none" w:sz="0" w:space="0" w:color="auto"/>
            <w:right w:val="none" w:sz="0" w:space="0" w:color="auto"/>
          </w:divBdr>
        </w:div>
      </w:divsChild>
    </w:div>
    <w:div w:id="2102868642">
      <w:bodyDiv w:val="1"/>
      <w:marLeft w:val="0"/>
      <w:marRight w:val="0"/>
      <w:marTop w:val="0"/>
      <w:marBottom w:val="0"/>
      <w:divBdr>
        <w:top w:val="none" w:sz="0" w:space="0" w:color="auto"/>
        <w:left w:val="none" w:sz="0" w:space="0" w:color="auto"/>
        <w:bottom w:val="none" w:sz="0" w:space="0" w:color="auto"/>
        <w:right w:val="none" w:sz="0" w:space="0" w:color="auto"/>
      </w:divBdr>
      <w:divsChild>
        <w:div w:id="1954241152">
          <w:marLeft w:val="446"/>
          <w:marRight w:val="0"/>
          <w:marTop w:val="0"/>
          <w:marBottom w:val="0"/>
          <w:divBdr>
            <w:top w:val="none" w:sz="0" w:space="0" w:color="auto"/>
            <w:left w:val="none" w:sz="0" w:space="0" w:color="auto"/>
            <w:bottom w:val="none" w:sz="0" w:space="0" w:color="auto"/>
            <w:right w:val="none" w:sz="0" w:space="0" w:color="auto"/>
          </w:divBdr>
        </w:div>
        <w:div w:id="1272543344">
          <w:marLeft w:val="446"/>
          <w:marRight w:val="0"/>
          <w:marTop w:val="0"/>
          <w:marBottom w:val="0"/>
          <w:divBdr>
            <w:top w:val="none" w:sz="0" w:space="0" w:color="auto"/>
            <w:left w:val="none" w:sz="0" w:space="0" w:color="auto"/>
            <w:bottom w:val="none" w:sz="0" w:space="0" w:color="auto"/>
            <w:right w:val="none" w:sz="0" w:space="0" w:color="auto"/>
          </w:divBdr>
        </w:div>
        <w:div w:id="1193307028">
          <w:marLeft w:val="446"/>
          <w:marRight w:val="0"/>
          <w:marTop w:val="0"/>
          <w:marBottom w:val="0"/>
          <w:divBdr>
            <w:top w:val="none" w:sz="0" w:space="0" w:color="auto"/>
            <w:left w:val="none" w:sz="0" w:space="0" w:color="auto"/>
            <w:bottom w:val="none" w:sz="0" w:space="0" w:color="auto"/>
            <w:right w:val="none" w:sz="0" w:space="0" w:color="auto"/>
          </w:divBdr>
        </w:div>
        <w:div w:id="1331326435">
          <w:marLeft w:val="446"/>
          <w:marRight w:val="0"/>
          <w:marTop w:val="0"/>
          <w:marBottom w:val="0"/>
          <w:divBdr>
            <w:top w:val="none" w:sz="0" w:space="0" w:color="auto"/>
            <w:left w:val="none" w:sz="0" w:space="0" w:color="auto"/>
            <w:bottom w:val="none" w:sz="0" w:space="0" w:color="auto"/>
            <w:right w:val="none" w:sz="0" w:space="0" w:color="auto"/>
          </w:divBdr>
        </w:div>
        <w:div w:id="1253707986">
          <w:marLeft w:val="446"/>
          <w:marRight w:val="0"/>
          <w:marTop w:val="0"/>
          <w:marBottom w:val="0"/>
          <w:divBdr>
            <w:top w:val="none" w:sz="0" w:space="0" w:color="auto"/>
            <w:left w:val="none" w:sz="0" w:space="0" w:color="auto"/>
            <w:bottom w:val="none" w:sz="0" w:space="0" w:color="auto"/>
            <w:right w:val="none" w:sz="0" w:space="0" w:color="auto"/>
          </w:divBdr>
        </w:div>
        <w:div w:id="2104581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ndinclusion.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d.org.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4D13E1B0-A234-4D02-99EF-60E760652F8B}"/>
</file>

<file path=customXml/itemProps2.xml><?xml version="1.0" encoding="utf-8"?>
<ds:datastoreItem xmlns:ds="http://schemas.openxmlformats.org/officeDocument/2006/customXml" ds:itemID="{93D116CA-BF85-4090-9786-DC5D1C2FC561}"/>
</file>

<file path=customXml/itemProps3.xml><?xml version="1.0" encoding="utf-8"?>
<ds:datastoreItem xmlns:ds="http://schemas.openxmlformats.org/officeDocument/2006/customXml" ds:itemID="{4736A9B7-E39D-4A41-8068-FAC255095D38}"/>
</file>

<file path=docProps/app.xml><?xml version="1.0" encoding="utf-8"?>
<Properties xmlns="http://schemas.openxmlformats.org/officeDocument/2006/extended-properties" xmlns:vt="http://schemas.openxmlformats.org/officeDocument/2006/docPropsVTypes">
  <Template>Normal.dotm</Template>
  <TotalTime>2</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Meredith</dc:creator>
  <cp:keywords/>
  <dc:description/>
  <cp:lastModifiedBy>Megan Bishop</cp:lastModifiedBy>
  <cp:revision>3</cp:revision>
  <dcterms:created xsi:type="dcterms:W3CDTF">2017-10-22T23:30:00Z</dcterms:created>
  <dcterms:modified xsi:type="dcterms:W3CDTF">2017-10-22T23:31:00Z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ies>
</file>